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szCs w:val="21"/>
        </w:rPr>
      </w:pPr>
    </w:p>
    <w:p>
      <w:pPr>
        <w:tabs>
          <w:tab w:val="left" w:pos="5960"/>
        </w:tabs>
        <w:ind w:firstLine="321" w:firstLineChars="1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郑土木协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〔</w:t>
      </w:r>
      <w:r>
        <w:rPr>
          <w:rFonts w:hint="eastAsia" w:ascii="仿宋" w:hAnsi="仿宋" w:eastAsia="仿宋" w:cs="仿宋"/>
          <w:b/>
          <w:sz w:val="32"/>
          <w:szCs w:val="32"/>
        </w:rPr>
        <w:t>2017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〕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号</w:t>
      </w:r>
      <w:r>
        <w:rPr>
          <w:rFonts w:ascii="仿宋" w:hAnsi="仿宋" w:eastAsia="仿宋" w:cs="仿宋"/>
          <w:b/>
          <w:sz w:val="32"/>
          <w:szCs w:val="32"/>
        </w:rPr>
        <w:tab/>
      </w:r>
      <w:r>
        <w:rPr>
          <w:rFonts w:hint="eastAsia" w:ascii="仿宋" w:hAnsi="仿宋" w:eastAsia="仿宋"/>
          <w:b/>
          <w:sz w:val="32"/>
          <w:szCs w:val="32"/>
        </w:rPr>
        <w:t>签发：张连科</w:t>
      </w:r>
    </w:p>
    <w:p>
      <w:pPr>
        <w:jc w:val="center"/>
        <w:rPr>
          <w:b/>
          <w:bCs/>
          <w:sz w:val="36"/>
          <w:szCs w:val="36"/>
        </w:rPr>
      </w:pPr>
    </w:p>
    <w:p>
      <w:pPr>
        <w:spacing w:before="100" w:beforeAutospacing="1" w:after="100" w:afterAutospacing="1" w:line="360" w:lineRule="auto"/>
        <w:ind w:firstLine="883"/>
        <w:jc w:val="center"/>
        <w:rPr>
          <w:rFonts w:hint="eastAsia" w:ascii="Times New Roman" w:hAnsi="Times New Roman" w:cs="宋体"/>
          <w:b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cs="宋体"/>
          <w:b/>
          <w:color w:val="000000"/>
          <w:kern w:val="0"/>
          <w:sz w:val="44"/>
          <w:szCs w:val="44"/>
        </w:rPr>
        <w:t>关于举办</w:t>
      </w:r>
      <w:r>
        <w:rPr>
          <w:rFonts w:ascii="Times New Roman" w:hAnsi="Times New Roman" w:cs="宋体"/>
          <w:b/>
          <w:color w:val="000000"/>
          <w:kern w:val="0"/>
          <w:sz w:val="44"/>
          <w:szCs w:val="44"/>
        </w:rPr>
        <w:t>2016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新</w:t>
      </w:r>
      <w:r>
        <w:rPr>
          <w:rFonts w:hint="eastAsia" w:ascii="Times New Roman" w:hAnsi="Times New Roman" w:cs="宋体"/>
          <w:b/>
          <w:color w:val="000000"/>
          <w:kern w:val="0"/>
          <w:sz w:val="44"/>
          <w:szCs w:val="44"/>
        </w:rPr>
        <w:t>版河南省工程预算</w:t>
      </w:r>
    </w:p>
    <w:p>
      <w:pPr>
        <w:spacing w:before="100" w:beforeAutospacing="1" w:after="100" w:afterAutospacing="1" w:line="360" w:lineRule="auto"/>
        <w:ind w:firstLine="883"/>
        <w:jc w:val="center"/>
        <w:rPr>
          <w:rFonts w:ascii="宋体" w:hAnsi="宋体" w:cs="宋体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cs="宋体"/>
          <w:b/>
          <w:color w:val="000000"/>
          <w:kern w:val="0"/>
          <w:sz w:val="44"/>
          <w:szCs w:val="44"/>
        </w:rPr>
        <w:t>定额交底培训的通知</w:t>
      </w:r>
    </w:p>
    <w:p>
      <w:pPr>
        <w:jc w:val="center"/>
        <w:rPr>
          <w:b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各建设单位,各施工、设计企业，各造价咨询、审计机构及有关单位：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</w:rPr>
        <w:t>     为认真贯彻执行省住建厅《关于发布〈河南省房屋建筑与装饰工程预算定额〉、〈河南省通用安装工程预算定额〉、〈河南省市政工程预算定额〉的通知》（豫建设标﹝2016﹞73号），促进从业人员对2016新版定额的学习和掌握，决定于2017年3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下旬（具体时间另行通知）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，举办2016新版河南省工程预算定额培训，现将有关事项通知如下：    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 一、培训内容</w:t>
      </w:r>
    </w:p>
    <w:p>
      <w:pPr>
        <w:widowControl/>
        <w:spacing w:line="360" w:lineRule="auto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特邀专家，对2016新版《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河南省房屋建筑与装饰工程预算定额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》、《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河南省通用安装工程预算定额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》、《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河南省市政工程预算定额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》进行说明，对计算规则、定额配套计价软件的应用进行讲解等。</w:t>
      </w:r>
    </w:p>
    <w:p>
      <w:pPr>
        <w:widowControl/>
        <w:spacing w:line="360" w:lineRule="auto"/>
        <w:ind w:firstLine="64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二、培训人员</w:t>
      </w:r>
    </w:p>
    <w:p>
      <w:pPr>
        <w:widowControl/>
        <w:spacing w:line="360" w:lineRule="auto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凡从事建筑、安装、市政工程造价管理，工程预算、咨询、审计以及相关专业人员，均可报名参加本次培训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widowControl/>
        <w:spacing w:line="360" w:lineRule="auto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培训师资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</w:rPr>
        <w:t> 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特邀省新定额编制组专家授课。</w:t>
      </w:r>
    </w:p>
    <w:p>
      <w:pPr>
        <w:widowControl/>
        <w:spacing w:line="360" w:lineRule="auto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四、培训时间及地点</w:t>
      </w:r>
    </w:p>
    <w:p>
      <w:pPr>
        <w:widowControl/>
        <w:spacing w:line="360" w:lineRule="auto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本次培训分建筑与装饰、通用安装、市政工程3个专业，每个专业各培训1天。</w:t>
      </w:r>
    </w:p>
    <w:p>
      <w:pPr>
        <w:ind w:firstLine="480" w:firstLineChars="1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培训地点：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原郑州航空管理学院（大学路与航海路交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口南200米路东进门右20米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科学讲堂。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收费标准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(含宣贯培训资料）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  </w:t>
      </w:r>
      <w:r>
        <w:rPr>
          <w:rStyle w:val="11"/>
          <w:rFonts w:hint="eastAsia" w:ascii="黑体" w:hAnsi="黑体" w:eastAsia="黑体" w:cs="黑体"/>
          <w:color w:val="000000"/>
          <w:sz w:val="32"/>
          <w:szCs w:val="32"/>
        </w:rPr>
        <w:t>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 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人报1个专业的300元，同时报2个专业的500元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。报名时现金缴费，领取听课证和资料。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单位每人每个专业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300元。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报5人以上的单位可银行转帐。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3月14日前，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培训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费用转入协会账户。转账成功后电话告知协会办公室，报到时由经办人凭身份证和转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单（复印件）领取发票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。个人听课证和资料由本单位统一领取。</w:t>
      </w:r>
    </w:p>
    <w:p>
      <w:pPr>
        <w:widowControl/>
        <w:spacing w:line="360" w:lineRule="auto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请按下列账号转账：</w:t>
      </w:r>
    </w:p>
    <w:p>
      <w:pPr>
        <w:widowControl/>
        <w:spacing w:line="360" w:lineRule="auto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户    名：郑州市土木工程协会</w:t>
      </w:r>
    </w:p>
    <w:p>
      <w:pPr>
        <w:widowControl/>
        <w:spacing w:line="360" w:lineRule="auto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开 户 行：郑州银行西建材支行</w:t>
      </w:r>
    </w:p>
    <w:p>
      <w:pPr>
        <w:widowControl/>
        <w:spacing w:line="360" w:lineRule="auto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银行账号：9050 1880 1304 44294</w:t>
      </w:r>
    </w:p>
    <w:p>
      <w:pPr>
        <w:widowControl/>
        <w:spacing w:line="360" w:lineRule="auto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六、报名</w:t>
      </w:r>
    </w:p>
    <w:p>
      <w:pPr>
        <w:widowControl/>
        <w:spacing w:line="360" w:lineRule="auto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此次培训时间紧，涉及面广，人员多，请各单位务必抓紧时间报名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，并将报名汇总表回执协会邮箱。本会根据报名情况，分批次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安排培训时间。</w:t>
      </w:r>
    </w:p>
    <w:p>
      <w:pPr>
        <w:widowControl/>
        <w:spacing w:line="360" w:lineRule="auto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请于2017年 3月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日至 3月 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日工作时间，到淮河</w:t>
      </w: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西路新蒲恒辉广场（市建委东邻）15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室报名。报名时请注</w:t>
      </w:r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意领取“听课证”。</w:t>
      </w:r>
    </w:p>
    <w:p>
      <w:pPr>
        <w:widowControl/>
        <w:spacing w:line="360" w:lineRule="auto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有关培训事宜请咨询郑州市土木工程协会。</w:t>
      </w:r>
    </w:p>
    <w:p>
      <w:pPr>
        <w:widowControl/>
        <w:spacing w:line="360" w:lineRule="auto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地址：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淮河西路新蒲恒辉广场（市建委东邻）15楼15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室</w:t>
      </w:r>
    </w:p>
    <w:p>
      <w:pPr>
        <w:widowControl/>
        <w:spacing w:line="360" w:lineRule="auto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网址：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instrText xml:space="preserve"> HYPERLINK "http://tmgc.zzjs.com.cn/" </w:instrTex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  <w:u w:val="none"/>
        </w:rPr>
        <w:t>http://tmgc.zzjs.com.cn/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fldChar w:fldCharType="end"/>
      </w:r>
    </w:p>
    <w:p>
      <w:pPr>
        <w:widowControl/>
        <w:spacing w:line="360" w:lineRule="auto"/>
        <w:ind w:firstLine="64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邮箱：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instrText xml:space="preserve"> HYPERLINK "mailto:zztmgc@163.com" </w:instrTex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zztmgc@163.com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fldChar w:fldCharType="end"/>
      </w:r>
    </w:p>
    <w:p>
      <w:pPr>
        <w:widowControl/>
        <w:spacing w:line="360" w:lineRule="auto"/>
        <w:ind w:firstLine="64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传真：0371—68853635</w:t>
      </w:r>
    </w:p>
    <w:p>
      <w:pPr>
        <w:widowControl/>
        <w:spacing w:line="360" w:lineRule="auto"/>
        <w:ind w:left="1060" w:leftChars="200" w:hanging="640" w:hangingChars="200"/>
        <w:rPr>
          <w:rFonts w:hint="eastAsia" w:ascii="仿宋" w:hAnsi="仿宋" w:eastAsia="仿宋" w:cs="仿宋"/>
          <w:color w:val="333333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联系人：黄丹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61176792  手机：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18538922270</w:t>
      </w:r>
    </w:p>
    <w:p>
      <w:pPr>
        <w:widowControl/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霍丽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芹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67882189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手机：18703852630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</w:t>
      </w:r>
    </w:p>
    <w:p>
      <w:pPr>
        <w:widowControl/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1、郑州市造价从业人员2016新版河南省定额培训报名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汇总表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2、专业培训内容</w:t>
      </w:r>
    </w:p>
    <w:p>
      <w:pPr>
        <w:widowControl/>
        <w:spacing w:line="360" w:lineRule="auto"/>
        <w:ind w:left="740" w:leftChars="200" w:hanging="320" w:hangingChars="1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</w:p>
    <w:p>
      <w:pPr>
        <w:widowControl/>
        <w:spacing w:line="360" w:lineRule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                        </w:t>
      </w:r>
    </w:p>
    <w:p>
      <w:pPr>
        <w:widowControl/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2017年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widowControl/>
        <w:spacing w:line="360" w:lineRule="auto"/>
        <w:ind w:left="740" w:leftChars="200" w:hanging="320" w:hangingChars="1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lang w:val="en-US" w:eastAsia="zh-CN"/>
        </w:rPr>
        <w:t xml:space="preserve"> </w:t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郑州市造价从业人员2016新版河南省定额培训报名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汇总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表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</w:rPr>
        <w:t xml:space="preserve">   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报名单位（盖章）：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联系人：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手机：</w:t>
      </w:r>
    </w:p>
    <w:tbl>
      <w:tblPr>
        <w:tblStyle w:val="8"/>
        <w:tblW w:w="8082" w:type="dxa"/>
        <w:tblInd w:w="4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968"/>
        <w:gridCol w:w="2580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序 号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 xml:space="preserve">  姓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培训专业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 xml:space="preserve">   备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ind w:left="700" w:hanging="700" w:hangingChars="2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本单位参加建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eastAsia="zh-CN"/>
              </w:rPr>
              <w:t>筑与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装饰专业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人，市政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eastAsia="zh-CN"/>
              </w:rPr>
              <w:t>工程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 xml:space="preserve">人， 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eastAsia="zh-CN"/>
              </w:rPr>
              <w:t>通用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安装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widowControl/>
        <w:spacing w:line="360" w:lineRule="auto"/>
        <w:ind w:firstLine="640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说明：请于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3月16日前将本单位报名汇总表发邮件至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instrText xml:space="preserve"> HYPERLINK "mailto:zztmgc@163.com" </w:instrTex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zztmgc@163.com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（邮件主题：单位名称+定额培训）</w:t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360" w:lineRule="auto"/>
        <w:jc w:val="both"/>
        <w:rPr>
          <w:rFonts w:hint="eastAsia" w:ascii="宋体" w:hAnsi="宋体" w:cs="宋体"/>
          <w:color w:val="000000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 w:line="360" w:lineRule="auto"/>
        <w:jc w:val="both"/>
        <w:rPr>
          <w:rFonts w:hint="eastAsia" w:ascii="宋体" w:hAnsi="宋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44"/>
          <w:szCs w:val="44"/>
          <w:lang w:val="en-US" w:eastAsia="zh-CN"/>
        </w:rPr>
        <w:t xml:space="preserve">              </w:t>
      </w:r>
    </w:p>
    <w:p>
      <w:pPr>
        <w:widowControl/>
        <w:spacing w:before="100" w:beforeAutospacing="1" w:after="100" w:afterAutospacing="1" w:line="360" w:lineRule="auto"/>
        <w:jc w:val="both"/>
        <w:rPr>
          <w:rFonts w:hint="eastAsia" w:ascii="宋体" w:hAnsi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44"/>
          <w:szCs w:val="44"/>
          <w:lang w:val="en-US" w:eastAsia="zh-CN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44"/>
          <w:szCs w:val="44"/>
        </w:rPr>
        <w:t>专业培训内容</w:t>
      </w:r>
    </w:p>
    <w:tbl>
      <w:tblPr>
        <w:tblStyle w:val="8"/>
        <w:tblW w:w="90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596"/>
        <w:gridCol w:w="4188"/>
        <w:gridCol w:w="1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596" w:type="dxa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188" w:type="dxa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392" w:type="dxa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授课老师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855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1596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房屋建筑与装饰</w:t>
            </w:r>
          </w:p>
        </w:tc>
        <w:tc>
          <w:tcPr>
            <w:tcW w:w="4188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1：各章节概述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2：定额子目设置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3：计算规则与08定额不同点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4：执行中需要注意的问题</w:t>
            </w:r>
          </w:p>
        </w:tc>
        <w:tc>
          <w:tcPr>
            <w:tcW w:w="1392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855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1596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通用安装</w:t>
            </w:r>
          </w:p>
        </w:tc>
        <w:tc>
          <w:tcPr>
            <w:tcW w:w="4188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1：各分册概述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2：定额子目设置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3：计算规则与08定额不同点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4：执行中需要注意的问题</w:t>
            </w:r>
          </w:p>
        </w:tc>
        <w:tc>
          <w:tcPr>
            <w:tcW w:w="1392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855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1596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市政工程</w:t>
            </w:r>
          </w:p>
        </w:tc>
        <w:tc>
          <w:tcPr>
            <w:tcW w:w="4188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1：各分册概述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2：定额子目设置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3：计算规则与08定额不同点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4：执行中需要注意的问题</w:t>
            </w:r>
          </w:p>
        </w:tc>
        <w:tc>
          <w:tcPr>
            <w:tcW w:w="1392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855" w:type="dxa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1596" w:type="dxa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各专业</w:t>
            </w:r>
          </w:p>
        </w:tc>
        <w:tc>
          <w:tcPr>
            <w:tcW w:w="4188" w:type="dxa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定额配套软件</w:t>
            </w:r>
          </w:p>
        </w:tc>
        <w:tc>
          <w:tcPr>
            <w:tcW w:w="1392" w:type="dxa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</w:pP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cs="宋体"/>
          <w:color w:val="000000"/>
          <w:kern w:val="0"/>
          <w:sz w:val="44"/>
          <w:szCs w:val="44"/>
        </w:rPr>
      </w:pPr>
    </w:p>
    <w:p>
      <w:pPr>
        <w:ind w:firstLine="2240" w:firstLineChars="700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C355DAE"/>
    <w:rsid w:val="00042F43"/>
    <w:rsid w:val="00043991"/>
    <w:rsid w:val="00082B21"/>
    <w:rsid w:val="000C7C24"/>
    <w:rsid w:val="000C7D0E"/>
    <w:rsid w:val="00144120"/>
    <w:rsid w:val="001451A6"/>
    <w:rsid w:val="001703A9"/>
    <w:rsid w:val="00180B1E"/>
    <w:rsid w:val="001E11C6"/>
    <w:rsid w:val="0023172B"/>
    <w:rsid w:val="0027458D"/>
    <w:rsid w:val="00281E11"/>
    <w:rsid w:val="002B4A36"/>
    <w:rsid w:val="002B7468"/>
    <w:rsid w:val="002C22E0"/>
    <w:rsid w:val="002E403F"/>
    <w:rsid w:val="002F29F4"/>
    <w:rsid w:val="002F3CAC"/>
    <w:rsid w:val="003400A8"/>
    <w:rsid w:val="00340BC9"/>
    <w:rsid w:val="00371E92"/>
    <w:rsid w:val="003F2728"/>
    <w:rsid w:val="003F716F"/>
    <w:rsid w:val="00435FC9"/>
    <w:rsid w:val="00481439"/>
    <w:rsid w:val="004853AC"/>
    <w:rsid w:val="00486CFC"/>
    <w:rsid w:val="00495631"/>
    <w:rsid w:val="00496F50"/>
    <w:rsid w:val="005008E5"/>
    <w:rsid w:val="005519D0"/>
    <w:rsid w:val="00590450"/>
    <w:rsid w:val="005A201A"/>
    <w:rsid w:val="005D5127"/>
    <w:rsid w:val="005F07FB"/>
    <w:rsid w:val="005F354D"/>
    <w:rsid w:val="005F691A"/>
    <w:rsid w:val="0066112D"/>
    <w:rsid w:val="00664C27"/>
    <w:rsid w:val="00705CE5"/>
    <w:rsid w:val="0071651A"/>
    <w:rsid w:val="00734F4E"/>
    <w:rsid w:val="00790237"/>
    <w:rsid w:val="007B2610"/>
    <w:rsid w:val="007E44B8"/>
    <w:rsid w:val="007E73F0"/>
    <w:rsid w:val="00814209"/>
    <w:rsid w:val="00861AF5"/>
    <w:rsid w:val="008B0EBF"/>
    <w:rsid w:val="008D42F8"/>
    <w:rsid w:val="008D5A22"/>
    <w:rsid w:val="008F5FCE"/>
    <w:rsid w:val="009307DC"/>
    <w:rsid w:val="00967898"/>
    <w:rsid w:val="009A63A9"/>
    <w:rsid w:val="009E4846"/>
    <w:rsid w:val="00A57B61"/>
    <w:rsid w:val="00A6596F"/>
    <w:rsid w:val="00A73732"/>
    <w:rsid w:val="00A74506"/>
    <w:rsid w:val="00AE3789"/>
    <w:rsid w:val="00B227E5"/>
    <w:rsid w:val="00B32F8A"/>
    <w:rsid w:val="00B46646"/>
    <w:rsid w:val="00B860F5"/>
    <w:rsid w:val="00BA1C8E"/>
    <w:rsid w:val="00BD45A9"/>
    <w:rsid w:val="00C01B36"/>
    <w:rsid w:val="00C31ED6"/>
    <w:rsid w:val="00C74810"/>
    <w:rsid w:val="00C91866"/>
    <w:rsid w:val="00CA442C"/>
    <w:rsid w:val="00CC7BEF"/>
    <w:rsid w:val="00CF5123"/>
    <w:rsid w:val="00D4756B"/>
    <w:rsid w:val="00D50F64"/>
    <w:rsid w:val="00D53D39"/>
    <w:rsid w:val="00D662E8"/>
    <w:rsid w:val="00D7720F"/>
    <w:rsid w:val="00D90554"/>
    <w:rsid w:val="00D93830"/>
    <w:rsid w:val="00D9430F"/>
    <w:rsid w:val="00D96177"/>
    <w:rsid w:val="00DC6075"/>
    <w:rsid w:val="00DD08F3"/>
    <w:rsid w:val="00DE4FD0"/>
    <w:rsid w:val="00E17578"/>
    <w:rsid w:val="00E33D5E"/>
    <w:rsid w:val="00E75304"/>
    <w:rsid w:val="00EA484F"/>
    <w:rsid w:val="00EA635E"/>
    <w:rsid w:val="00EB0E07"/>
    <w:rsid w:val="00EB7F98"/>
    <w:rsid w:val="00EC0DBA"/>
    <w:rsid w:val="00F0472C"/>
    <w:rsid w:val="00F24800"/>
    <w:rsid w:val="00F253E7"/>
    <w:rsid w:val="00F6406C"/>
    <w:rsid w:val="00FD03C5"/>
    <w:rsid w:val="00FE2A1F"/>
    <w:rsid w:val="00FF1794"/>
    <w:rsid w:val="02077363"/>
    <w:rsid w:val="020A40E5"/>
    <w:rsid w:val="02855BB3"/>
    <w:rsid w:val="02C50B9B"/>
    <w:rsid w:val="03087086"/>
    <w:rsid w:val="03094B07"/>
    <w:rsid w:val="03751417"/>
    <w:rsid w:val="03997A43"/>
    <w:rsid w:val="04B02604"/>
    <w:rsid w:val="0561214C"/>
    <w:rsid w:val="07FF2E94"/>
    <w:rsid w:val="08F62200"/>
    <w:rsid w:val="0A900362"/>
    <w:rsid w:val="0C2B05E4"/>
    <w:rsid w:val="0D741991"/>
    <w:rsid w:val="0DBE78F3"/>
    <w:rsid w:val="0F2729EA"/>
    <w:rsid w:val="0F7372FF"/>
    <w:rsid w:val="0F871B88"/>
    <w:rsid w:val="10853F94"/>
    <w:rsid w:val="10C33B0F"/>
    <w:rsid w:val="10E62DCA"/>
    <w:rsid w:val="10FB4EF2"/>
    <w:rsid w:val="12145A3A"/>
    <w:rsid w:val="13A77116"/>
    <w:rsid w:val="14E62010"/>
    <w:rsid w:val="15540AF2"/>
    <w:rsid w:val="16687B51"/>
    <w:rsid w:val="18300CC9"/>
    <w:rsid w:val="18E611A0"/>
    <w:rsid w:val="19F16771"/>
    <w:rsid w:val="1C642A9C"/>
    <w:rsid w:val="1DB66FAC"/>
    <w:rsid w:val="1EDE0FDA"/>
    <w:rsid w:val="1F1E3FE9"/>
    <w:rsid w:val="24432A1B"/>
    <w:rsid w:val="24481A70"/>
    <w:rsid w:val="27FD6E99"/>
    <w:rsid w:val="283F7739"/>
    <w:rsid w:val="28531D63"/>
    <w:rsid w:val="29D56AB0"/>
    <w:rsid w:val="2B2C3575"/>
    <w:rsid w:val="2B7764CB"/>
    <w:rsid w:val="2B7816DF"/>
    <w:rsid w:val="2C6B5B28"/>
    <w:rsid w:val="2CC71238"/>
    <w:rsid w:val="2F397E92"/>
    <w:rsid w:val="2F683266"/>
    <w:rsid w:val="2FF635EA"/>
    <w:rsid w:val="301A11CB"/>
    <w:rsid w:val="31264780"/>
    <w:rsid w:val="32024B1C"/>
    <w:rsid w:val="324D11FB"/>
    <w:rsid w:val="333479F7"/>
    <w:rsid w:val="35803B27"/>
    <w:rsid w:val="35DA3E68"/>
    <w:rsid w:val="35E120F4"/>
    <w:rsid w:val="36871332"/>
    <w:rsid w:val="37B833F9"/>
    <w:rsid w:val="3A0F3681"/>
    <w:rsid w:val="3AE325EC"/>
    <w:rsid w:val="3B5A4A50"/>
    <w:rsid w:val="3E0B5057"/>
    <w:rsid w:val="3ED1327D"/>
    <w:rsid w:val="409928E5"/>
    <w:rsid w:val="4124436F"/>
    <w:rsid w:val="430E1572"/>
    <w:rsid w:val="444E4E69"/>
    <w:rsid w:val="46CA5701"/>
    <w:rsid w:val="471F4797"/>
    <w:rsid w:val="49EA3A3A"/>
    <w:rsid w:val="4A5D513C"/>
    <w:rsid w:val="4AFB1112"/>
    <w:rsid w:val="4F3A57F4"/>
    <w:rsid w:val="4F8A002A"/>
    <w:rsid w:val="50870423"/>
    <w:rsid w:val="50C24E6D"/>
    <w:rsid w:val="51D44557"/>
    <w:rsid w:val="528021E8"/>
    <w:rsid w:val="534E3B3B"/>
    <w:rsid w:val="541120EF"/>
    <w:rsid w:val="549079CA"/>
    <w:rsid w:val="5AC7557B"/>
    <w:rsid w:val="5B9601D2"/>
    <w:rsid w:val="5C355DAE"/>
    <w:rsid w:val="5E3A35B0"/>
    <w:rsid w:val="60A53835"/>
    <w:rsid w:val="60DE7D8B"/>
    <w:rsid w:val="60FE02B9"/>
    <w:rsid w:val="61E86BB9"/>
    <w:rsid w:val="6341409D"/>
    <w:rsid w:val="6455508C"/>
    <w:rsid w:val="657213A3"/>
    <w:rsid w:val="65A547E1"/>
    <w:rsid w:val="68EF526D"/>
    <w:rsid w:val="695F1569"/>
    <w:rsid w:val="69807574"/>
    <w:rsid w:val="6AF31FB4"/>
    <w:rsid w:val="6AFF4248"/>
    <w:rsid w:val="6B6A37A0"/>
    <w:rsid w:val="6DE645B3"/>
    <w:rsid w:val="6DF5600A"/>
    <w:rsid w:val="6E0034D1"/>
    <w:rsid w:val="6F0831F1"/>
    <w:rsid w:val="71A82C38"/>
    <w:rsid w:val="71EE1E6D"/>
    <w:rsid w:val="7217559D"/>
    <w:rsid w:val="7253525F"/>
    <w:rsid w:val="75E23CD1"/>
    <w:rsid w:val="76016C28"/>
    <w:rsid w:val="76C95D89"/>
    <w:rsid w:val="78516840"/>
    <w:rsid w:val="79A55AA1"/>
    <w:rsid w:val="79AA7936"/>
    <w:rsid w:val="79B73CA1"/>
    <w:rsid w:val="7AC06271"/>
    <w:rsid w:val="7D463CEE"/>
    <w:rsid w:val="7E571085"/>
    <w:rsid w:val="7E914AC1"/>
    <w:rsid w:val="7F0B7AF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337</Characters>
  <Lines>2</Lines>
  <Paragraphs>1</Paragraphs>
  <ScaleCrop>false</ScaleCrop>
  <LinksUpToDate>false</LinksUpToDate>
  <CharactersWithSpaces>394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2016-05-27T02:18:00Z</dcterms:created>
  <dc:creator>adminstrator</dc:creator>
  <cp:lastModifiedBy>Administrator</cp:lastModifiedBy>
  <cp:lastPrinted>2017-02-28T06:25:00Z</cp:lastPrinted>
  <dcterms:modified xsi:type="dcterms:W3CDTF">2017-03-02T09:05:17Z</dcterms:modified>
  <dc:title>关于协会领导班子成员任用的请示郑土木协【2015】3号</dc:title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