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760" w:lineRule="exact"/>
        <w:ind w:firstLine="349" w:firstLineChars="100"/>
        <w:jc w:val="center"/>
        <w:rPr>
          <w:rStyle w:val="7"/>
          <w:rFonts w:ascii="方正小标宋简体" w:hAnsi="方正小标宋简体" w:eastAsia="方正小标宋简体"/>
          <w:kern w:val="0"/>
          <w:sz w:val="36"/>
          <w:szCs w:val="36"/>
        </w:rPr>
      </w:pPr>
      <w:r>
        <w:rPr>
          <w:rStyle w:val="7"/>
          <w:rFonts w:ascii="方正小标宋简体" w:hAnsi="方正小标宋简体" w:eastAsia="方正小标宋简体"/>
          <w:kern w:val="0"/>
          <w:sz w:val="36"/>
          <w:szCs w:val="36"/>
        </w:rPr>
        <w:t>关于成立河南省建设工程勘察质量信息化管理</w:t>
      </w:r>
    </w:p>
    <w:p>
      <w:pPr>
        <w:shd w:val="clear" w:color="auto" w:fill="FFFFFF"/>
        <w:spacing w:line="760" w:lineRule="exact"/>
        <w:ind w:firstLine="349" w:firstLineChars="100"/>
        <w:jc w:val="center"/>
        <w:rPr>
          <w:rStyle w:val="7"/>
          <w:rFonts w:ascii="方正小标宋简体" w:hAnsi="方正小标宋简体" w:eastAsia="方正小标宋简体"/>
          <w:kern w:val="0"/>
          <w:sz w:val="36"/>
          <w:szCs w:val="36"/>
        </w:rPr>
      </w:pPr>
      <w:r>
        <w:rPr>
          <w:rStyle w:val="7"/>
          <w:rFonts w:ascii="方正小标宋简体" w:hAnsi="方正小标宋简体" w:eastAsia="方正小标宋简体"/>
          <w:kern w:val="0"/>
          <w:sz w:val="36"/>
          <w:szCs w:val="36"/>
        </w:rPr>
        <w:t>飞行检查专家的通知</w:t>
      </w:r>
    </w:p>
    <w:p>
      <w:pPr>
        <w:shd w:val="clear" w:color="auto" w:fill="FFFFFF"/>
        <w:rPr>
          <w:rStyle w:val="7"/>
          <w:rFonts w:ascii="方正小标宋简体" w:hAnsi="方正小标宋简体" w:eastAsia="方正小标宋简体"/>
          <w:kern w:val="0"/>
          <w:sz w:val="36"/>
          <w:szCs w:val="36"/>
        </w:rPr>
      </w:pPr>
    </w:p>
    <w:p>
      <w:pPr>
        <w:shd w:val="clear" w:color="auto" w:fill="FFFFFF"/>
        <w:spacing w:line="520" w:lineRule="exact"/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各</w:t>
      </w:r>
      <w:bookmarkStart w:id="0" w:name="_GoBack"/>
      <w:bookmarkEnd w:id="0"/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勘察企业</w:t>
      </w: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spacing w:line="520" w:lineRule="exact"/>
        <w:ind w:firstLine="618" w:firstLineChars="200"/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</w:rPr>
        <w:t>根据省住房和城乡建设厅《关于开展河南省建设工程勘察质量信息化管理工作的通知》（豫建设计【2019】283号）文件要求，为做好工程勘察全面质量监管工作，在勘察设计质量监管平台建立勘察质量信息化管理飞行检查专家库。请个省辖市勘察设计科通知所在地勘察单位按条件申报： </w:t>
      </w:r>
    </w:p>
    <w:p>
      <w:pPr>
        <w:shd w:val="clear" w:color="auto" w:fill="FFFFFF"/>
        <w:spacing w:line="520" w:lineRule="exact"/>
        <w:ind w:firstLine="600"/>
        <w:rPr>
          <w:rStyle w:val="7"/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一、申报飞行检查专家应具备以下条件：</w:t>
      </w:r>
    </w:p>
    <w:p>
      <w:pPr>
        <w:shd w:val="clear" w:color="auto" w:fill="FFFFFF"/>
        <w:spacing w:line="520" w:lineRule="exact"/>
        <w:ind w:firstLine="600"/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</w:rPr>
        <w:t>1. 各勘察单位具有工程勘察相关专业（工程勘察资质申报要求的专业）高级及以上职称；</w:t>
      </w:r>
    </w:p>
    <w:p>
      <w:pPr>
        <w:shd w:val="clear" w:color="auto" w:fill="FFFFFF"/>
        <w:spacing w:line="520" w:lineRule="exact"/>
        <w:ind w:firstLine="618" w:firstLineChars="200"/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</w:rPr>
        <w:t>2. 具有相关专业大学专科及以上学历，年龄不超过60岁，勘察企业的在职人员；</w:t>
      </w:r>
    </w:p>
    <w:p>
      <w:pPr>
        <w:shd w:val="clear" w:color="auto" w:fill="FFFFFF"/>
        <w:spacing w:line="520" w:lineRule="exact"/>
        <w:ind w:firstLine="618" w:firstLineChars="200"/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</w:rPr>
        <w:t>3. 具有勘察工作经历，作为项目或相关专业负责人近五年完成3项甲级或者5项乙级工程勘察项目。</w:t>
      </w:r>
    </w:p>
    <w:p>
      <w:pPr>
        <w:snapToGrid w:val="0"/>
        <w:spacing w:line="520" w:lineRule="exact"/>
        <w:ind w:firstLine="618" w:firstLineChars="200"/>
        <w:jc w:val="left"/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</w:rPr>
        <w:t>4. 愿意接受建设行政主管部门委派的勘察质量监管理工作，到勘察生产一线进行飞行检查。</w:t>
      </w:r>
    </w:p>
    <w:p>
      <w:pPr>
        <w:shd w:val="clear" w:color="auto" w:fill="FFFFFF"/>
        <w:spacing w:line="520" w:lineRule="exact"/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</w:t>
      </w:r>
      <w:r>
        <w:rPr>
          <w:rStyle w:val="7"/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 二、申报人需提交以下材料：</w:t>
      </w:r>
    </w:p>
    <w:p>
      <w:pPr>
        <w:shd w:val="clear" w:color="auto" w:fill="FFFFFF"/>
        <w:spacing w:line="520" w:lineRule="exact"/>
        <w:ind w:firstLine="618" w:firstLineChars="200"/>
        <w:rPr>
          <w:rStyle w:val="7"/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</w:rPr>
        <w:t>1. 河南省建设工程勘察质量信息化管理飞行检查专家汇总表</w:t>
      </w:r>
    </w:p>
    <w:p>
      <w:pPr>
        <w:shd w:val="clear" w:color="auto" w:fill="FFFFFF"/>
        <w:spacing w:line="520" w:lineRule="exact"/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</w:rPr>
        <w:t>2. 河南省建设工程勘察质量信息化管理飞行检查专家成员申报表</w:t>
      </w:r>
    </w:p>
    <w:p>
      <w:pPr>
        <w:shd w:val="clear" w:color="auto" w:fill="FFFFFF"/>
        <w:spacing w:line="520" w:lineRule="exact"/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</w:rPr>
        <w:t>3.申报人员职称证、毕业证、身份证</w:t>
      </w:r>
      <w:r>
        <w:rPr>
          <w:rStyle w:val="7"/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复印件</w:t>
      </w: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</w:p>
    <w:p>
      <w:pPr>
        <w:shd w:val="clear" w:color="auto" w:fill="FFFFFF"/>
        <w:spacing w:line="520" w:lineRule="exact"/>
        <w:ind w:firstLine="600"/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</w:rPr>
        <w:t>4. 请将符合条件的人员汇总表盖章后，于2020年3月13日前邮寄到：河南省郑州市金水路103号河南省建院勘测设计有限公司215室，并将汇总表原件发至专委会邮箱：</w:t>
      </w:r>
      <w:r>
        <w:rPr>
          <w:rStyle w:val="6"/>
          <w:rFonts w:hint="eastAsia" w:ascii="仿宋_GB2312" w:hAnsi="仿宋_GB2312" w:eastAsia="仿宋_GB2312" w:cs="仿宋_GB2312"/>
          <w:kern w:val="0"/>
          <w:sz w:val="32"/>
          <w:szCs w:val="32"/>
        </w:rPr>
        <w:t>1991652644@qq.com</w:t>
      </w: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shd w:val="clear" w:color="auto" w:fill="FFFFFF"/>
        <w:spacing w:line="520" w:lineRule="exact"/>
        <w:ind w:firstLine="618" w:firstLineChars="200"/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</w:rPr>
        <w:t xml:space="preserve">联系人：张冬杰       联系电话：0371-66263563     </w:t>
      </w:r>
    </w:p>
    <w:p>
      <w:pPr>
        <w:shd w:val="clear" w:color="auto" w:fill="FFFFFF"/>
        <w:spacing w:line="520" w:lineRule="exact"/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hd w:val="clear" w:color="auto" w:fill="FFFFFF"/>
        <w:spacing w:line="520" w:lineRule="exact"/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hd w:val="clear" w:color="auto" w:fill="FFFFFF"/>
        <w:spacing w:line="520" w:lineRule="exact"/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</w:t>
      </w:r>
    </w:p>
    <w:p>
      <w:pPr>
        <w:shd w:val="clear" w:color="auto" w:fill="FFFFFF"/>
        <w:spacing w:line="520" w:lineRule="exact"/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</w:rPr>
        <w:t>附件1：</w:t>
      </w:r>
    </w:p>
    <w:p>
      <w:pPr>
        <w:shd w:val="clear" w:color="auto" w:fill="FFFFFF"/>
        <w:spacing w:line="520" w:lineRule="exact"/>
        <w:ind w:left="907" w:leftChars="456"/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</w:rPr>
        <w:t>河南省建设工程勘察质量信息化管理飞行检查专家库成员申报表</w:t>
      </w:r>
    </w:p>
    <w:p>
      <w:pPr>
        <w:shd w:val="clear" w:color="auto" w:fill="FFFFFF"/>
        <w:spacing w:line="520" w:lineRule="exact"/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hd w:val="clear" w:color="auto" w:fill="FFFFFF"/>
        <w:spacing w:line="520" w:lineRule="exact"/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</w:rPr>
        <w:t>附件2：</w:t>
      </w:r>
    </w:p>
    <w:p>
      <w:pPr>
        <w:shd w:val="clear" w:color="auto" w:fill="FFFFFF"/>
        <w:spacing w:line="520" w:lineRule="exact"/>
        <w:ind w:firstLine="618" w:firstLineChars="200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</w:rPr>
        <w:t>河南省建设工程勘察质量信息化管理飞行检查专家库汇总表</w:t>
      </w:r>
    </w:p>
    <w:p>
      <w:pPr>
        <w:shd w:val="clear" w:color="auto" w:fill="FFFFFF"/>
        <w:spacing w:line="520" w:lineRule="exact"/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hd w:val="clear" w:color="auto" w:fill="FFFFFF"/>
        <w:spacing w:line="520" w:lineRule="exact"/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</w:t>
      </w:r>
    </w:p>
    <w:p>
      <w:pPr>
        <w:tabs>
          <w:tab w:val="left" w:pos="795"/>
        </w:tabs>
        <w:ind w:right="616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795"/>
        </w:tabs>
        <w:ind w:right="616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795"/>
        </w:tabs>
        <w:ind w:right="616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795"/>
        </w:tabs>
        <w:ind w:right="616"/>
        <w:rPr>
          <w:rStyle w:val="7"/>
          <w:rFonts w:ascii="黑体" w:hAnsi="黑体" w:eastAsia="黑体"/>
          <w:sz w:val="32"/>
          <w:szCs w:val="32"/>
        </w:rPr>
      </w:pPr>
    </w:p>
    <w:p>
      <w:pPr>
        <w:tabs>
          <w:tab w:val="left" w:pos="795"/>
        </w:tabs>
        <w:ind w:right="616"/>
        <w:rPr>
          <w:rStyle w:val="7"/>
          <w:rFonts w:ascii="黑体" w:hAnsi="黑体" w:eastAsia="黑体"/>
          <w:sz w:val="32"/>
          <w:szCs w:val="32"/>
        </w:rPr>
      </w:pPr>
    </w:p>
    <w:p>
      <w:pPr>
        <w:tabs>
          <w:tab w:val="left" w:pos="795"/>
        </w:tabs>
        <w:ind w:right="616"/>
        <w:rPr>
          <w:rStyle w:val="7"/>
          <w:rFonts w:ascii="黑体" w:hAnsi="黑体" w:eastAsia="黑体"/>
          <w:sz w:val="32"/>
          <w:szCs w:val="32"/>
        </w:rPr>
      </w:pPr>
    </w:p>
    <w:p>
      <w:pPr>
        <w:tabs>
          <w:tab w:val="left" w:pos="795"/>
        </w:tabs>
        <w:ind w:right="616"/>
        <w:rPr>
          <w:rStyle w:val="7"/>
          <w:rFonts w:ascii="黑体" w:hAnsi="黑体" w:eastAsia="黑体"/>
          <w:sz w:val="32"/>
          <w:szCs w:val="32"/>
        </w:rPr>
      </w:pPr>
      <w:r>
        <w:rPr>
          <w:rStyle w:val="7"/>
          <w:rFonts w:ascii="黑体" w:hAnsi="黑体" w:eastAsia="黑体"/>
          <w:sz w:val="32"/>
          <w:szCs w:val="32"/>
        </w:rPr>
        <w:t>附件</w:t>
      </w:r>
      <w:r>
        <w:rPr>
          <w:rStyle w:val="7"/>
          <w:rFonts w:hint="eastAsia" w:ascii="黑体" w:hAnsi="黑体" w:eastAsia="黑体"/>
          <w:sz w:val="32"/>
          <w:szCs w:val="32"/>
        </w:rPr>
        <w:t>1</w:t>
      </w:r>
    </w:p>
    <w:p>
      <w:pPr>
        <w:spacing w:line="546" w:lineRule="exact"/>
        <w:jc w:val="center"/>
        <w:rPr>
          <w:rStyle w:val="7"/>
          <w:rFonts w:ascii="方正小标宋简体" w:eastAsia="方正小标宋简体"/>
          <w:spacing w:val="-4"/>
          <w:sz w:val="30"/>
          <w:szCs w:val="30"/>
        </w:rPr>
      </w:pPr>
      <w:r>
        <w:rPr>
          <w:rStyle w:val="7"/>
          <w:rFonts w:ascii="宋体" w:hAnsi="宋体"/>
          <w:spacing w:val="-4"/>
          <w:sz w:val="30"/>
          <w:szCs w:val="30"/>
        </w:rPr>
        <w:t>河南省建设工程勘察质量信息化管理飞行检查专家库成员</w:t>
      </w:r>
      <w:r>
        <w:rPr>
          <w:rStyle w:val="7"/>
          <w:rFonts w:hint="eastAsia" w:ascii="宋体" w:hAnsi="宋体"/>
          <w:spacing w:val="-4"/>
          <w:sz w:val="30"/>
          <w:szCs w:val="30"/>
        </w:rPr>
        <w:t>申报</w:t>
      </w:r>
      <w:r>
        <w:rPr>
          <w:rStyle w:val="7"/>
          <w:rFonts w:ascii="宋体" w:hAnsi="宋体"/>
          <w:spacing w:val="-4"/>
          <w:sz w:val="30"/>
          <w:szCs w:val="30"/>
        </w:rPr>
        <w:t>表</w:t>
      </w:r>
    </w:p>
    <w:p>
      <w:pPr>
        <w:spacing w:line="546" w:lineRule="exact"/>
        <w:rPr>
          <w:rStyle w:val="7"/>
          <w:rFonts w:asciiTheme="minorEastAsia" w:hAnsiTheme="minorEastAsia" w:eastAsiaTheme="minorEastAsia"/>
          <w:spacing w:val="-4"/>
          <w:sz w:val="24"/>
        </w:rPr>
      </w:pPr>
      <w:r>
        <w:rPr>
          <w:rStyle w:val="7"/>
          <w:rFonts w:hint="eastAsia" w:asciiTheme="minorEastAsia" w:hAnsiTheme="minorEastAsia" w:eastAsiaTheme="minorEastAsia"/>
          <w:spacing w:val="-4"/>
          <w:sz w:val="24"/>
        </w:rPr>
        <w:t>注：本表后附盖章的</w:t>
      </w:r>
      <w:r>
        <w:rPr>
          <w:rStyle w:val="7"/>
          <w:rFonts w:hint="eastAsia" w:cs="仿宋_GB2312" w:asciiTheme="minorEastAsia" w:hAnsiTheme="minorEastAsia" w:eastAsiaTheme="minorEastAsia"/>
          <w:color w:val="000000"/>
          <w:kern w:val="0"/>
          <w:sz w:val="24"/>
        </w:rPr>
        <w:t>职称证、毕业证、身份证复印件；</w:t>
      </w:r>
    </w:p>
    <w:tbl>
      <w:tblPr>
        <w:tblStyle w:val="4"/>
        <w:tblpPr w:leftFromText="180" w:rightFromText="180" w:vertAnchor="text" w:horzAnchor="margin" w:tblpXSpec="center" w:tblpY="-63"/>
        <w:tblW w:w="99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1"/>
        <w:gridCol w:w="1319"/>
        <w:gridCol w:w="931"/>
        <w:gridCol w:w="344"/>
        <w:gridCol w:w="1418"/>
        <w:gridCol w:w="1417"/>
        <w:gridCol w:w="143"/>
        <w:gridCol w:w="33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姓  名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性 别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身份证号</w:t>
            </w:r>
          </w:p>
        </w:tc>
        <w:tc>
          <w:tcPr>
            <w:tcW w:w="3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</w:rPr>
              <w:t>学历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毕业专业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</w:rPr>
            </w:pPr>
            <w:r>
              <w:rPr>
                <w:rStyle w:val="7"/>
              </w:rPr>
              <w:t>毕业院校及</w:t>
            </w:r>
          </w:p>
          <w:p>
            <w:pPr>
              <w:spacing w:line="44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</w:rPr>
              <w:t>毕业时间</w:t>
            </w:r>
          </w:p>
        </w:tc>
        <w:tc>
          <w:tcPr>
            <w:tcW w:w="3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</w:rPr>
            </w:pPr>
            <w:r>
              <w:rPr>
                <w:rStyle w:val="7"/>
              </w:rPr>
              <w:t>所在专业</w:t>
            </w:r>
          </w:p>
          <w:p>
            <w:pPr>
              <w:spacing w:line="44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</w:rPr>
              <w:t>技术岗位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</w:rPr>
              <w:t>技术职称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工作单位</w:t>
            </w:r>
          </w:p>
        </w:tc>
        <w:tc>
          <w:tcPr>
            <w:tcW w:w="3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工作简历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</w:rPr>
              <w:t>起止时间</w:t>
            </w:r>
          </w:p>
        </w:tc>
        <w:tc>
          <w:tcPr>
            <w:tcW w:w="33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</w:rPr>
              <w:t>工作单位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</w:rPr>
              <w:t>所在专业及技术岗位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33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33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33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33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主要工作业绩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项目名称</w:t>
            </w:r>
          </w:p>
        </w:tc>
        <w:tc>
          <w:tcPr>
            <w:tcW w:w="2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规模特征</w:t>
            </w:r>
          </w:p>
        </w:tc>
        <w:tc>
          <w:tcPr>
            <w:tcW w:w="4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</w:rPr>
            </w:pPr>
            <w:r>
              <w:rPr>
                <w:rStyle w:val="7"/>
                <w:rFonts w:ascii="宋体" w:hAnsi="宋体"/>
                <w:szCs w:val="21"/>
              </w:rPr>
              <w:t>项目名称</w:t>
            </w:r>
          </w:p>
        </w:tc>
        <w:tc>
          <w:tcPr>
            <w:tcW w:w="2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规模特征</w:t>
            </w:r>
          </w:p>
        </w:tc>
        <w:tc>
          <w:tcPr>
            <w:tcW w:w="4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</w:rPr>
            </w:pPr>
            <w:r>
              <w:rPr>
                <w:rStyle w:val="7"/>
                <w:rFonts w:ascii="宋体" w:hAnsi="宋体"/>
                <w:szCs w:val="21"/>
              </w:rPr>
              <w:t>项目名称</w:t>
            </w:r>
          </w:p>
        </w:tc>
        <w:tc>
          <w:tcPr>
            <w:tcW w:w="2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规模特征</w:t>
            </w:r>
          </w:p>
        </w:tc>
        <w:tc>
          <w:tcPr>
            <w:tcW w:w="4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</w:rPr>
            </w:pPr>
            <w:r>
              <w:rPr>
                <w:rStyle w:val="7"/>
                <w:rFonts w:ascii="宋体" w:hAnsi="宋体"/>
                <w:szCs w:val="21"/>
              </w:rPr>
              <w:t>项目名称</w:t>
            </w:r>
          </w:p>
        </w:tc>
        <w:tc>
          <w:tcPr>
            <w:tcW w:w="2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规模特征</w:t>
            </w:r>
          </w:p>
        </w:tc>
        <w:tc>
          <w:tcPr>
            <w:tcW w:w="4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</w:rPr>
            </w:pPr>
            <w:r>
              <w:rPr>
                <w:rStyle w:val="7"/>
                <w:rFonts w:ascii="宋体" w:hAnsi="宋体"/>
                <w:szCs w:val="21"/>
              </w:rPr>
              <w:t>项目名称</w:t>
            </w:r>
          </w:p>
        </w:tc>
        <w:tc>
          <w:tcPr>
            <w:tcW w:w="2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规模特征</w:t>
            </w:r>
          </w:p>
        </w:tc>
        <w:tc>
          <w:tcPr>
            <w:tcW w:w="4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6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工作单位意见</w:t>
            </w:r>
          </w:p>
        </w:tc>
        <w:tc>
          <w:tcPr>
            <w:tcW w:w="88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Cs w:val="21"/>
              </w:rPr>
            </w:pPr>
          </w:p>
          <w:p>
            <w:pPr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 xml:space="preserve">                                                 </w:t>
            </w:r>
          </w:p>
          <w:p>
            <w:pPr>
              <w:jc w:val="center"/>
              <w:rPr>
                <w:rStyle w:val="7"/>
                <w:rFonts w:ascii="宋体" w:hAnsi="宋体"/>
                <w:szCs w:val="21"/>
              </w:rPr>
            </w:pPr>
          </w:p>
          <w:p>
            <w:pPr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 xml:space="preserve">                                                       盖  章</w:t>
            </w:r>
          </w:p>
          <w:p>
            <w:pPr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 xml:space="preserve">                                                     年     月    日                                                 </w:t>
            </w:r>
          </w:p>
        </w:tc>
      </w:tr>
    </w:tbl>
    <w:p>
      <w:pPr>
        <w:rPr>
          <w:rStyle w:val="7"/>
        </w:rPr>
        <w:sectPr>
          <w:footerReference r:id="rId3" w:type="default"/>
          <w:footerReference r:id="rId4" w:type="even"/>
          <w:pgSz w:w="11906" w:h="16838"/>
          <w:pgMar w:top="2098" w:right="1588" w:bottom="2098" w:left="1588" w:header="851" w:footer="1701" w:gutter="0"/>
          <w:cols w:space="720" w:num="1"/>
          <w:titlePg/>
          <w:docGrid w:type="linesAndChars" w:linePitch="287" w:charSpace="-2374"/>
        </w:sectPr>
      </w:pPr>
    </w:p>
    <w:p>
      <w:pPr>
        <w:snapToGrid w:val="0"/>
        <w:spacing w:line="500" w:lineRule="exac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附件2</w:t>
      </w:r>
    </w:p>
    <w:p>
      <w:pPr>
        <w:spacing w:line="546" w:lineRule="exact"/>
        <w:jc w:val="center"/>
        <w:rPr>
          <w:rStyle w:val="7"/>
          <w:rFonts w:hint="eastAsia" w:ascii="宋体"/>
          <w:spacing w:val="-4"/>
          <w:sz w:val="32"/>
          <w:szCs w:val="32"/>
        </w:rPr>
      </w:pPr>
      <w:r>
        <w:rPr>
          <w:rStyle w:val="7"/>
          <w:rFonts w:hint="eastAsia" w:ascii="宋体"/>
          <w:spacing w:val="-4"/>
          <w:sz w:val="32"/>
          <w:szCs w:val="32"/>
        </w:rPr>
        <w:t>河南省建设工程勘察质量信息化管理飞行检查专家库成员汇总表</w:t>
      </w:r>
    </w:p>
    <w:p>
      <w:pPr>
        <w:spacing w:line="546" w:lineRule="exact"/>
        <w:jc w:val="center"/>
        <w:rPr>
          <w:rStyle w:val="7"/>
          <w:rFonts w:hint="eastAsia" w:ascii="宋体"/>
          <w:spacing w:val="-4"/>
          <w:sz w:val="32"/>
          <w:szCs w:val="32"/>
        </w:rPr>
      </w:pPr>
    </w:p>
    <w:p>
      <w:pPr>
        <w:snapToGrid w:val="0"/>
        <w:spacing w:line="500" w:lineRule="exact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市</w:t>
      </w:r>
      <w:r>
        <w:rPr>
          <w:rFonts w:hint="eastAsia" w:ascii="宋体" w:hAnsi="宋体" w:cs="宋体"/>
          <w:b/>
          <w:color w:val="000000"/>
          <w:kern w:val="0"/>
          <w:sz w:val="24"/>
        </w:rPr>
        <w:t xml:space="preserve">    </w:t>
      </w: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 xml:space="preserve">                                                                                 （盖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章）</w:t>
      </w:r>
    </w:p>
    <w:p>
      <w:pPr>
        <w:snapToGrid w:val="0"/>
        <w:spacing w:line="500" w:lineRule="exact"/>
        <w:ind w:left="-712" w:leftChars="-358" w:firstLine="1603" w:firstLineChars="700"/>
        <w:jc w:val="left"/>
        <w:rPr>
          <w:rFonts w:hint="default" w:ascii="宋体" w:hAnsi="宋体" w:cs="宋体"/>
          <w:b/>
          <w:color w:val="000000"/>
          <w:kern w:val="0"/>
          <w:sz w:val="24"/>
          <w:lang w:val="en-US"/>
        </w:rPr>
      </w:pPr>
    </w:p>
    <w:tbl>
      <w:tblPr>
        <w:tblStyle w:val="4"/>
        <w:tblW w:w="15026" w:type="dxa"/>
        <w:tblInd w:w="-74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300"/>
        <w:gridCol w:w="1860"/>
        <w:gridCol w:w="1856"/>
        <w:gridCol w:w="1134"/>
        <w:gridCol w:w="1276"/>
        <w:gridCol w:w="836"/>
        <w:gridCol w:w="1169"/>
        <w:gridCol w:w="1418"/>
        <w:gridCol w:w="1134"/>
        <w:gridCol w:w="956"/>
        <w:gridCol w:w="12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所属单位</w:t>
            </w:r>
          </w:p>
        </w:tc>
        <w:tc>
          <w:tcPr>
            <w:tcW w:w="185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所属单位统一信用代码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83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6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邮箱地址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95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从事勘察专业年限</w:t>
            </w:r>
          </w:p>
        </w:tc>
        <w:tc>
          <w:tcPr>
            <w:tcW w:w="129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联系地址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7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napToGrid w:val="0"/>
        <w:spacing w:line="500" w:lineRule="exac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注：人员超过此页，可以附页</w:t>
      </w:r>
    </w:p>
    <w:sectPr>
      <w:footerReference r:id="rId5" w:type="default"/>
      <w:pgSz w:w="16838" w:h="11906" w:orient="landscape"/>
      <w:pgMar w:top="1588" w:right="2098" w:bottom="1588" w:left="2098" w:header="851" w:footer="1701" w:gutter="0"/>
      <w:cols w:space="720" w:num="1"/>
      <w:docGrid w:type="linesAndChars" w:linePitch="287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outside" w:y="1"/>
      <w:jc w:val="center"/>
      <w:rPr>
        <w:rStyle w:val="12"/>
        <w:sz w:val="28"/>
        <w:szCs w:val="28"/>
      </w:rPr>
    </w:pPr>
    <w:r>
      <w:rPr>
        <w:rStyle w:val="12"/>
        <w:sz w:val="28"/>
        <w:szCs w:val="28"/>
      </w:rPr>
      <w:t>—  —</w:t>
    </w:r>
  </w:p>
  <w:p>
    <w:pPr>
      <w:pStyle w:val="2"/>
      <w:ind w:right="360" w:firstLine="360"/>
      <w:rPr>
        <w:rStyle w:val="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outside" w:y="1"/>
      <w:rPr>
        <w:rStyle w:val="12"/>
      </w:rPr>
    </w:pPr>
  </w:p>
  <w:p>
    <w:pPr>
      <w:pStyle w:val="2"/>
      <w:ind w:right="360" w:firstLine="360"/>
      <w:rPr>
        <w:rStyle w:val="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Style w:val="7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99"/>
  <w:drawingGridVerticalSpacing w:val="287"/>
  <w:displayHorizontalDrawingGridEvery w:val="0"/>
  <w:noPunctuationKerning w:val="1"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D145C"/>
    <w:rsid w:val="000329F5"/>
    <w:rsid w:val="0008032B"/>
    <w:rsid w:val="000D145C"/>
    <w:rsid w:val="001B4DC1"/>
    <w:rsid w:val="002757CB"/>
    <w:rsid w:val="002C4655"/>
    <w:rsid w:val="00416CBC"/>
    <w:rsid w:val="004F77FA"/>
    <w:rsid w:val="00624C3D"/>
    <w:rsid w:val="0066214B"/>
    <w:rsid w:val="0069633D"/>
    <w:rsid w:val="006C3BD7"/>
    <w:rsid w:val="006D0B69"/>
    <w:rsid w:val="00753BAE"/>
    <w:rsid w:val="007C02AE"/>
    <w:rsid w:val="00847369"/>
    <w:rsid w:val="00922F50"/>
    <w:rsid w:val="00993088"/>
    <w:rsid w:val="00A76615"/>
    <w:rsid w:val="00B520DB"/>
    <w:rsid w:val="00D96943"/>
    <w:rsid w:val="00DB794B"/>
    <w:rsid w:val="00E9309B"/>
    <w:rsid w:val="00EE19D0"/>
    <w:rsid w:val="00F3791A"/>
    <w:rsid w:val="010232B0"/>
    <w:rsid w:val="2079594A"/>
    <w:rsid w:val="20CE4E2F"/>
    <w:rsid w:val="34074984"/>
    <w:rsid w:val="37CC1259"/>
    <w:rsid w:val="389E5EE8"/>
    <w:rsid w:val="433117D6"/>
    <w:rsid w:val="5F1C298E"/>
    <w:rsid w:val="754B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NormalCharacter"/>
    <w:semiHidden/>
    <w:qFormat/>
    <w:uiPriority w:val="0"/>
  </w:style>
  <w:style w:type="table" w:customStyle="1" w:styleId="8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UserStyle_0"/>
    <w:basedOn w:val="7"/>
    <w:qFormat/>
    <w:uiPriority w:val="0"/>
  </w:style>
  <w:style w:type="character" w:customStyle="1" w:styleId="10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12">
    <w:name w:val="PageNumber"/>
    <w:basedOn w:val="7"/>
    <w:qFormat/>
    <w:uiPriority w:val="0"/>
  </w:style>
  <w:style w:type="table" w:customStyle="1" w:styleId="13">
    <w:name w:val="TableGrid"/>
    <w:basedOn w:val="8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224</Words>
  <Characters>1280</Characters>
  <Lines>10</Lines>
  <Paragraphs>3</Paragraphs>
  <TotalTime>10</TotalTime>
  <ScaleCrop>false</ScaleCrop>
  <LinksUpToDate>false</LinksUpToDate>
  <CharactersWithSpaces>1501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2020-02-28T04:13:00Z</dcterms:created>
  <dc:creator>Administrator</dc:creator>
  <cp:lastModifiedBy>丶`、52%丶`、</cp:lastModifiedBy>
  <dcterms:modified xsi:type="dcterms:W3CDTF">2020-03-02T03:04:24Z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