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500" w:lineRule="exact"/>
        <w:ind w:left="0" w:leftChars="0" w:right="0" w:firstLine="0" w:firstLineChars="0"/>
        <w:jc w:val="both"/>
        <w:textAlignment w:val="auto"/>
        <w:outlineLvl w:val="9"/>
        <w:rPr>
          <w:rFonts w:ascii="仿宋" w:hAnsi="仿宋" w:eastAsia="仿宋" w:cs="Times New Roman"/>
          <w:kern w:val="2"/>
          <w:sz w:val="32"/>
          <w:szCs w:val="32"/>
        </w:rPr>
      </w:pPr>
      <w:bookmarkStart w:id="0" w:name="_GoBack"/>
      <w:bookmarkEnd w:id="0"/>
    </w:p>
    <w:p>
      <w:pPr>
        <w:widowControl w:val="0"/>
        <w:wordWrap/>
        <w:adjustRightInd/>
        <w:snapToGrid/>
        <w:spacing w:before="0" w:after="0" w:line="500" w:lineRule="exact"/>
        <w:ind w:left="0" w:leftChars="0" w:right="0"/>
        <w:jc w:val="both"/>
        <w:textAlignment w:val="auto"/>
        <w:outlineLvl w:val="9"/>
        <w:rPr>
          <w:rFonts w:hint="eastAsia" w:ascii="仿宋" w:hAnsi="仿宋" w:eastAsia="仿宋" w:cs="Times New Roman"/>
          <w:kern w:val="2"/>
          <w:sz w:val="32"/>
          <w:szCs w:val="32"/>
        </w:rPr>
      </w:pPr>
    </w:p>
    <w:p>
      <w:pPr>
        <w:widowControl w:val="0"/>
        <w:adjustRightInd/>
        <w:snapToGrid/>
        <w:ind w:firstLine="0" w:firstLineChars="0"/>
        <w:jc w:val="left"/>
        <w:rPr>
          <w:rFonts w:hint="eastAsia" w:ascii="黑体" w:hAnsi="黑体" w:eastAsia="黑体" w:cs="Times New Roman"/>
          <w:b/>
          <w:bCs/>
          <w:kern w:val="2"/>
          <w:sz w:val="44"/>
          <w:lang w:eastAsia="zh-CN"/>
        </w:rPr>
      </w:pPr>
      <w:r>
        <w:rPr>
          <w:rFonts w:hint="eastAsia" w:ascii="黑体" w:hAnsi="黑体" w:eastAsia="黑体" w:cs="黑体"/>
          <w:sz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3</w:t>
      </w:r>
    </w:p>
    <w:p>
      <w:pPr>
        <w:widowControl w:val="0"/>
        <w:adjustRightInd/>
        <w:snapToGrid/>
        <w:ind w:firstLine="0" w:firstLineChars="0"/>
        <w:jc w:val="center"/>
        <w:rPr>
          <w:rFonts w:hint="eastAsia" w:ascii="黑体" w:hAnsi="黑体" w:eastAsia="黑体" w:cs="Times New Roman"/>
          <w:b/>
          <w:bCs/>
          <w:kern w:val="2"/>
          <w:sz w:val="44"/>
        </w:rPr>
      </w:pPr>
    </w:p>
    <w:p>
      <w:pPr>
        <w:widowControl w:val="0"/>
        <w:adjustRightInd/>
        <w:snapToGrid/>
        <w:ind w:firstLine="0" w:firstLineChars="0"/>
        <w:jc w:val="center"/>
        <w:rPr>
          <w:rFonts w:hint="eastAsia" w:ascii="黑体" w:hAnsi="黑体" w:eastAsia="黑体" w:cs="Times New Roman"/>
          <w:b/>
          <w:bCs/>
          <w:kern w:val="2"/>
          <w:sz w:val="44"/>
        </w:rPr>
      </w:pPr>
    </w:p>
    <w:p>
      <w:pPr>
        <w:widowControl w:val="0"/>
        <w:adjustRightInd/>
        <w:snapToGrid/>
        <w:ind w:firstLine="0" w:firstLineChars="0"/>
        <w:jc w:val="center"/>
        <w:rPr>
          <w:rFonts w:hint="eastAsia" w:ascii="黑体" w:hAnsi="黑体" w:eastAsia="黑体" w:cs="Times New Roman"/>
          <w:b/>
          <w:bCs/>
          <w:kern w:val="2"/>
          <w:sz w:val="44"/>
        </w:rPr>
      </w:pPr>
      <w:r>
        <w:rPr>
          <w:rFonts w:hint="eastAsia" w:ascii="黑体" w:hAnsi="黑体" w:eastAsia="黑体" w:cs="Times New Roman"/>
          <w:b/>
          <w:bCs/>
          <w:kern w:val="2"/>
          <w:sz w:val="44"/>
        </w:rPr>
        <w:t>收　件　回　执</w:t>
      </w:r>
    </w:p>
    <w:p>
      <w:pPr>
        <w:widowControl w:val="0"/>
        <w:adjustRightInd/>
        <w:snapToGrid/>
        <w:ind w:firstLine="0" w:firstLineChars="0"/>
        <w:jc w:val="both"/>
        <w:rPr>
          <w:rFonts w:hint="eastAsia" w:ascii="仿宋_GB2312" w:hAnsi="仿宋_GB2312" w:eastAsia="仿宋_GB2312" w:cs="Times New Roman"/>
          <w:bCs/>
          <w:kern w:val="2"/>
          <w:sz w:val="28"/>
          <w:szCs w:val="32"/>
        </w:rPr>
      </w:pPr>
    </w:p>
    <w:p>
      <w:pPr>
        <w:widowControl w:val="0"/>
        <w:adjustRightInd/>
        <w:snapToGrid/>
        <w:ind w:firstLine="640"/>
        <w:jc w:val="both"/>
        <w:rPr>
          <w:rFonts w:hint="eastAsia" w:ascii="仿宋_GB2312" w:hAnsi="仿宋_GB2312" w:eastAsia="仿宋_GB2312" w:cs="Times New Roman"/>
          <w:bCs/>
          <w:kern w:val="2"/>
          <w:sz w:val="32"/>
          <w:szCs w:val="32"/>
        </w:rPr>
      </w:pPr>
      <w:r>
        <w:rPr>
          <w:rFonts w:hint="eastAsia" w:ascii="仿宋_GB2312" w:hAnsi="仿宋_GB2312" w:eastAsia="仿宋_GB2312" w:cs="Times New Roman"/>
          <w:bCs/>
          <w:kern w:val="2"/>
          <w:sz w:val="32"/>
          <w:szCs w:val="32"/>
        </w:rPr>
        <w:t>我企业于     年   月   日收到本《整改通知书》（编号：    　　　    ）。</w:t>
      </w:r>
    </w:p>
    <w:p>
      <w:pPr>
        <w:widowControl w:val="0"/>
        <w:adjustRightInd/>
        <w:snapToGrid/>
        <w:ind w:firstLine="643"/>
        <w:jc w:val="both"/>
        <w:rPr>
          <w:rFonts w:hint="eastAsia" w:ascii="仿宋_GB2312" w:hAnsi="仿宋_GB2312" w:eastAsia="仿宋_GB2312" w:cs="Times New Roman"/>
          <w:b/>
          <w:kern w:val="2"/>
          <w:sz w:val="32"/>
          <w:szCs w:val="32"/>
        </w:rPr>
      </w:pPr>
    </w:p>
    <w:p>
      <w:pPr>
        <w:widowControl w:val="0"/>
        <w:adjustRightInd/>
        <w:snapToGrid/>
        <w:ind w:firstLine="0" w:firstLineChars="0"/>
        <w:jc w:val="both"/>
        <w:rPr>
          <w:rFonts w:hint="eastAsia" w:ascii="仿宋_GB2312" w:hAnsi="仿宋_GB2312" w:eastAsia="仿宋_GB2312" w:cs="Times New Roman"/>
          <w:bCs/>
          <w:kern w:val="2"/>
          <w:sz w:val="28"/>
          <w:szCs w:val="32"/>
        </w:rPr>
      </w:pPr>
      <w:r>
        <w:rPr>
          <w:rFonts w:hint="eastAsia" w:ascii="仿宋_GB2312" w:hAnsi="仿宋_GB2312" w:eastAsia="仿宋_GB2312" w:cs="Times New Roman"/>
          <w:bCs/>
          <w:kern w:val="2"/>
          <w:sz w:val="28"/>
          <w:szCs w:val="32"/>
        </w:rPr>
        <w:t xml:space="preserve">      </w:t>
      </w:r>
    </w:p>
    <w:p>
      <w:pPr>
        <w:widowControl w:val="0"/>
        <w:adjustRightInd/>
        <w:snapToGrid/>
        <w:ind w:firstLine="640" w:firstLineChars="200"/>
        <w:jc w:val="both"/>
        <w:rPr>
          <w:rFonts w:hint="eastAsia" w:ascii="仿宋_GB2312" w:hAnsi="仿宋_GB2312" w:eastAsia="仿宋_GB2312" w:cs="Times New Roman"/>
          <w:bCs/>
          <w:kern w:val="2"/>
          <w:sz w:val="32"/>
          <w:szCs w:val="32"/>
        </w:rPr>
      </w:pPr>
      <w:r>
        <w:rPr>
          <w:rFonts w:hint="eastAsia" w:ascii="仿宋_GB2312" w:hAnsi="仿宋_GB2312" w:eastAsia="仿宋_GB2312" w:cs="Times New Roman"/>
          <w:bCs/>
          <w:kern w:val="2"/>
          <w:sz w:val="32"/>
          <w:szCs w:val="32"/>
        </w:rPr>
        <w:t xml:space="preserve">企业负责人签名：   </w:t>
      </w:r>
    </w:p>
    <w:p>
      <w:pPr>
        <w:widowControl w:val="0"/>
        <w:adjustRightInd/>
        <w:snapToGrid/>
        <w:ind w:firstLine="640" w:firstLineChars="200"/>
        <w:jc w:val="both"/>
        <w:rPr>
          <w:rFonts w:hint="eastAsia" w:ascii="仿宋_GB2312" w:hAnsi="仿宋_GB2312" w:eastAsia="仿宋_GB2312" w:cs="Times New Roman"/>
          <w:bCs/>
          <w:kern w:val="2"/>
          <w:sz w:val="32"/>
          <w:szCs w:val="32"/>
        </w:rPr>
      </w:pPr>
    </w:p>
    <w:p>
      <w:pPr>
        <w:widowControl w:val="0"/>
        <w:adjustRightInd/>
        <w:snapToGrid/>
        <w:ind w:firstLine="640" w:firstLineChars="200"/>
        <w:jc w:val="both"/>
        <w:rPr>
          <w:rFonts w:hint="eastAsia" w:ascii="仿宋_GB2312" w:hAnsi="仿宋_GB2312" w:eastAsia="仿宋_GB2312" w:cs="Times New Roman"/>
          <w:bCs/>
          <w:kern w:val="2"/>
          <w:sz w:val="32"/>
          <w:szCs w:val="32"/>
        </w:rPr>
      </w:pPr>
    </w:p>
    <w:p>
      <w:pPr>
        <w:widowControl w:val="0"/>
        <w:adjustRightInd/>
        <w:snapToGrid/>
        <w:ind w:firstLine="640" w:firstLineChars="200"/>
        <w:jc w:val="both"/>
        <w:rPr>
          <w:rFonts w:hint="eastAsia" w:ascii="仿宋_GB2312" w:hAnsi="仿宋_GB2312" w:eastAsia="仿宋_GB2312" w:cs="Times New Roman"/>
          <w:bCs/>
          <w:kern w:val="2"/>
          <w:sz w:val="32"/>
          <w:szCs w:val="32"/>
        </w:rPr>
      </w:pPr>
    </w:p>
    <w:p>
      <w:pPr>
        <w:widowControl w:val="0"/>
        <w:adjustRightInd/>
        <w:snapToGrid/>
        <w:ind w:firstLine="640" w:firstLineChars="200"/>
        <w:jc w:val="both"/>
        <w:rPr>
          <w:rFonts w:hint="eastAsia" w:ascii="仿宋_GB2312" w:hAnsi="仿宋_GB2312" w:eastAsia="仿宋_GB2312" w:cs="Times New Roman"/>
          <w:bCs/>
          <w:kern w:val="2"/>
          <w:sz w:val="32"/>
          <w:szCs w:val="32"/>
        </w:rPr>
      </w:pPr>
      <w:r>
        <w:rPr>
          <w:rFonts w:hint="eastAsia" w:ascii="仿宋_GB2312" w:hAnsi="仿宋_GB2312" w:eastAsia="仿宋_GB2312" w:cs="Times New Roman"/>
          <w:bCs/>
          <w:kern w:val="2"/>
          <w:sz w:val="32"/>
          <w:szCs w:val="32"/>
        </w:rPr>
        <w:t xml:space="preserve">    </w:t>
      </w:r>
    </w:p>
    <w:p>
      <w:pPr>
        <w:widowControl w:val="0"/>
        <w:adjustRightInd/>
        <w:snapToGrid/>
        <w:ind w:firstLine="640" w:firstLineChars="200"/>
        <w:jc w:val="both"/>
        <w:rPr>
          <w:rFonts w:hint="eastAsia" w:ascii="仿宋_GB2312" w:hAnsi="仿宋_GB2312" w:eastAsia="仿宋_GB2312" w:cs="Times New Roman"/>
          <w:bCs/>
          <w:kern w:val="2"/>
          <w:sz w:val="32"/>
          <w:szCs w:val="32"/>
        </w:rPr>
      </w:pPr>
      <w:r>
        <w:rPr>
          <w:rFonts w:hint="eastAsia" w:ascii="仿宋_GB2312" w:hAnsi="仿宋_GB2312" w:eastAsia="仿宋_GB2312" w:cs="Times New Roman"/>
          <w:bCs/>
          <w:kern w:val="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Times New Roman"/>
          <w:bCs/>
          <w:kern w:val="2"/>
          <w:sz w:val="32"/>
          <w:szCs w:val="32"/>
        </w:rPr>
        <w:t xml:space="preserve">    日期：   年   月   日</w:t>
      </w:r>
    </w:p>
    <w:p>
      <w:pPr>
        <w:widowControl w:val="0"/>
        <w:adjustRightInd/>
        <w:snapToGrid/>
        <w:ind w:firstLine="0" w:firstLineChars="0"/>
        <w:jc w:val="both"/>
        <w:rPr>
          <w:rFonts w:ascii="Calibri" w:hAnsi="Calibri" w:eastAsia="宋体" w:cs="Times New Roman"/>
          <w:kern w:val="2"/>
          <w:sz w:val="32"/>
          <w:szCs w:val="32"/>
        </w:rPr>
      </w:pPr>
      <w:r>
        <w:rPr>
          <w:rFonts w:hint="eastAsia" w:ascii="仿宋_GB2312" w:hAnsi="仿宋_GB2312" w:eastAsia="仿宋_GB2312" w:cs="Times New Roman"/>
          <w:bCs/>
          <w:kern w:val="2"/>
          <w:sz w:val="32"/>
          <w:szCs w:val="32"/>
        </w:rPr>
        <w:t xml:space="preserve">                                     （企业盖章）</w:t>
      </w:r>
    </w:p>
    <w:p>
      <w:pPr>
        <w:ind w:left="0" w:leftChars="0" w:firstLine="0" w:firstLineChars="0"/>
        <w:rPr>
          <w:rFonts w:ascii="仿宋" w:hAnsi="仿宋" w:eastAsia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708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86"/>
    <w:family w:val="auto"/>
    <w:pitch w:val="default"/>
    <w:sig w:usb0="E1002EFF" w:usb1="C000605B" w:usb2="00000029" w:usb3="00000000" w:csb0="200101FF" w:csb1="20280000"/>
  </w:font>
  <w:font w:name="华文仿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76E56C09"/>
    <w:rsid w:val="778C09B5"/>
    <w:rsid w:val="7E182F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line="240" w:lineRule="auto"/>
      <w:ind w:firstLine="200" w:firstLineChars="200"/>
    </w:pPr>
    <w:rPr>
      <w:rFonts w:ascii="Tahoma" w:hAnsi="Tahoma" w:eastAsia="微软雅黑" w:cs="黑体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paragraph" w:customStyle="1" w:styleId="9">
    <w:name w:val="样式 华文仿宋 15 磅"/>
    <w:basedOn w:val="1"/>
    <w:qFormat/>
    <w:uiPriority w:val="0"/>
    <w:pPr>
      <w:widowControl w:val="0"/>
      <w:adjustRightInd/>
      <w:snapToGrid/>
      <w:ind w:firstLine="0" w:firstLineChars="0"/>
      <w:jc w:val="both"/>
    </w:pPr>
    <w:rPr>
      <w:rFonts w:ascii="华文仿宋" w:hAnsi="华文仿宋" w:eastAsia="华文仿宋" w:cs="宋体"/>
      <w:kern w:val="2"/>
      <w:sz w:val="30"/>
      <w:szCs w:val="20"/>
    </w:rPr>
  </w:style>
  <w:style w:type="character" w:customStyle="1" w:styleId="10">
    <w:name w:val="页眉 Char Char"/>
    <w:basedOn w:val="7"/>
    <w:link w:val="4"/>
    <w:uiPriority w:val="99"/>
    <w:rPr>
      <w:rFonts w:ascii="Tahoma" w:hAnsi="Tahoma"/>
      <w:sz w:val="18"/>
      <w:szCs w:val="18"/>
    </w:rPr>
  </w:style>
  <w:style w:type="character" w:customStyle="1" w:styleId="11">
    <w:name w:val="页脚 Char Char"/>
    <w:basedOn w:val="7"/>
    <w:link w:val="3"/>
    <w:uiPriority w:val="99"/>
    <w:rPr>
      <w:rFonts w:ascii="Tahoma" w:hAnsi="Tahoma"/>
      <w:sz w:val="18"/>
      <w:szCs w:val="18"/>
    </w:rPr>
  </w:style>
  <w:style w:type="character" w:customStyle="1" w:styleId="12">
    <w:name w:val="日期 Char Char"/>
    <w:basedOn w:val="7"/>
    <w:link w:val="2"/>
    <w:uiPriority w:val="99"/>
    <w:rPr>
      <w:rFonts w:ascii="Tahoma" w:hAnsi="Tahoma"/>
    </w:rPr>
  </w:style>
  <w:style w:type="character" w:customStyle="1" w:styleId="13">
    <w:name w:val="样式 华文仿宋 16 磅"/>
    <w:qFormat/>
    <w:uiPriority w:val="0"/>
    <w:rPr>
      <w:rFonts w:hint="eastAsia" w:ascii="华文仿宋" w:hAnsi="华文仿宋" w:eastAsia="华文仿宋"/>
      <w:sz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550</Words>
  <Characters>3138</Characters>
  <Lines>26</Lines>
  <Paragraphs>7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mayan</cp:lastModifiedBy>
  <cp:lastPrinted>2020-12-10T12:52:00Z</cp:lastPrinted>
  <dcterms:modified xsi:type="dcterms:W3CDTF">2020-12-11T02:03:05Z</dcterms:modified>
  <dc:title>豫建设计2020-401号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