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21" w:firstLineChars="50"/>
        <w:rPr>
          <w:rFonts w:ascii="宋体" w:hAnsi="宋体" w:cs="华文楷体"/>
          <w:b/>
          <w:sz w:val="44"/>
          <w:szCs w:val="44"/>
        </w:rPr>
      </w:pPr>
      <w:r>
        <w:rPr>
          <w:rFonts w:hint="eastAsia" w:ascii="宋体" w:hAnsi="宋体" w:cs="华文楷体"/>
          <w:b/>
          <w:sz w:val="44"/>
          <w:szCs w:val="44"/>
        </w:rPr>
        <w:t>郑州市土木工程协会团体会员登记表</w:t>
      </w:r>
    </w:p>
    <w:p>
      <w:pPr>
        <w:spacing w:line="500" w:lineRule="exact"/>
        <w:ind w:firstLine="140" w:firstLineChars="50"/>
        <w:rPr>
          <w:rFonts w:ascii="仿宋" w:hAnsi="仿宋" w:eastAsia="仿宋" w:cs="华文楷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ascii="仿宋" w:hAnsi="仿宋" w:eastAsia="仿宋" w:cs="华文楷体"/>
          <w:b/>
          <w:sz w:val="28"/>
          <w:szCs w:val="28"/>
        </w:rPr>
      </w:pPr>
      <w:r>
        <w:rPr>
          <w:rFonts w:hint="eastAsia" w:ascii="仿宋" w:hAnsi="仿宋" w:eastAsia="仿宋" w:cs="华文楷体"/>
          <w:sz w:val="28"/>
          <w:szCs w:val="28"/>
        </w:rPr>
        <w:t>所属分会</w:t>
      </w:r>
      <w:r>
        <w:rPr>
          <w:rFonts w:hint="eastAsia" w:ascii="仿宋" w:hAnsi="仿宋" w:eastAsia="仿宋" w:cs="华文楷体"/>
          <w:b/>
          <w:sz w:val="28"/>
          <w:szCs w:val="28"/>
        </w:rPr>
        <w:t>：</w:t>
      </w:r>
      <w:r>
        <w:rPr>
          <w:rFonts w:hint="eastAsia" w:ascii="仿宋" w:hAnsi="仿宋" w:eastAsia="仿宋" w:cs="华文楷体"/>
          <w:sz w:val="28"/>
          <w:szCs w:val="28"/>
        </w:rPr>
        <w:t>勘察设计分会                   企业编号：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86"/>
        <w:gridCol w:w="807"/>
        <w:gridCol w:w="900"/>
        <w:gridCol w:w="10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单位名称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入会时间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通信地址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邮    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电子信箱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    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网    址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传    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单位性质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法人代表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本会职务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联系部门</w:t>
            </w:r>
          </w:p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及联系人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姓    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部门与职务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单位概况（成立时间、单位资质、企业规模、组织机构等）       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主要业务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单位意见</w:t>
            </w:r>
          </w:p>
          <w:p>
            <w:pPr>
              <w:ind w:firstLine="5804" w:firstLineChars="2073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                                （公  章）</w:t>
            </w:r>
          </w:p>
          <w:p>
            <w:pPr>
              <w:ind w:firstLine="4620" w:firstLineChars="165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804" w:firstLineChars="2073"/>
              <w:jc w:val="center"/>
              <w:rPr>
                <w:rFonts w:ascii="仿宋" w:hAnsi="仿宋" w:eastAsia="仿宋" w:cs="华文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bCs/>
                <w:sz w:val="28"/>
                <w:szCs w:val="28"/>
              </w:rPr>
              <w:t>X分会（分支机构）意见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                                 （公  章）</w:t>
            </w:r>
          </w:p>
          <w:p>
            <w:pPr>
              <w:ind w:firstLine="4760" w:firstLineChars="170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33" w:firstLineChars="2073"/>
              <w:jc w:val="center"/>
              <w:rPr>
                <w:rFonts w:ascii="仿宋" w:hAnsi="仿宋" w:eastAsia="仿宋" w:cs="华文楷体"/>
                <w:sz w:val="32"/>
                <w:szCs w:val="32"/>
              </w:rPr>
            </w:pPr>
            <w:r>
              <w:rPr>
                <w:rFonts w:hint="eastAsia" w:ascii="仿宋" w:hAnsi="仿宋" w:eastAsia="仿宋" w:cs="华文楷体"/>
                <w:bCs/>
                <w:sz w:val="32"/>
                <w:szCs w:val="32"/>
              </w:rPr>
              <w:t>河</w:t>
            </w:r>
            <w:r>
              <w:rPr>
                <w:rFonts w:hint="eastAsia" w:ascii="仿宋" w:hAnsi="仿宋" w:eastAsia="仿宋" w:cs="华文楷体"/>
                <w:bCs/>
                <w:sz w:val="28"/>
                <w:szCs w:val="28"/>
              </w:rPr>
              <w:t>郑州市土木工程协会审批意见</w:t>
            </w:r>
          </w:p>
        </w:tc>
        <w:tc>
          <w:tcPr>
            <w:tcW w:w="6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4620" w:firstLineChars="165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（公   章）</w:t>
            </w:r>
          </w:p>
          <w:p>
            <w:pPr>
              <w:ind w:firstLine="4340" w:firstLineChars="1550"/>
              <w:rPr>
                <w:rFonts w:ascii="仿宋" w:hAnsi="仿宋" w:eastAsia="仿宋" w:cs="华文楷体"/>
                <w:sz w:val="32"/>
                <w:szCs w:val="32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ascii="华文楷体" w:hAnsi="华文楷体" w:eastAsia="华文楷体" w:cs="华文楷体"/>
          <w:szCs w:val="24"/>
        </w:rPr>
      </w:pPr>
      <w:r>
        <w:rPr>
          <w:rFonts w:hint="eastAsia" w:ascii="仿宋" w:hAnsi="仿宋" w:eastAsia="仿宋" w:cs="仿宋"/>
          <w:sz w:val="24"/>
        </w:rPr>
        <w:t>说明：申请入会团体会议需填此表一式三份，盖单位公章。电子版请发送至</w:t>
      </w:r>
      <w:r>
        <w:rPr>
          <w:rFonts w:hint="eastAsia" w:ascii="仿宋" w:hAnsi="仿宋" w:eastAsia="仿宋" w:cs="仿宋"/>
          <w:sz w:val="24"/>
          <w:lang w:val="en-US" w:eastAsia="zh-CN"/>
        </w:rPr>
        <w:t>68738754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qq.com(邮件主题：单位编号+单位名称+会员登记表</w:t>
      </w:r>
      <w:r>
        <w:rPr>
          <w:rFonts w:hint="eastAsia" w:ascii="华文楷体" w:hAnsi="华文楷体" w:eastAsia="华文楷体" w:cs="华文楷体"/>
        </w:rPr>
        <w:t>)</w:t>
      </w:r>
    </w:p>
    <w:p>
      <w:pPr>
        <w:spacing w:line="300" w:lineRule="exact"/>
        <w:rPr>
          <w:rFonts w:hint="eastAsia"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>通信地址：郑州市淮河西路24号（淮河路与文化宫路交叉口西50米院内元绍商务二楼</w:t>
      </w:r>
    </w:p>
    <w:p>
      <w:pPr>
        <w:spacing w:line="300" w:lineRule="exact"/>
        <w:rPr>
          <w:rFonts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>邮政编码：450006          网址:</w:t>
      </w:r>
      <w:r>
        <w:t xml:space="preserve"> </w:t>
      </w:r>
      <w:r>
        <w:rPr>
          <w:rFonts w:hint="eastAsia" w:ascii="仿宋" w:hAnsi="仿宋" w:eastAsia="仿宋" w:cs="华文楷体"/>
          <w:sz w:val="24"/>
        </w:rPr>
        <w:t>http://tmgc.zzjs.com.cn/</w:t>
      </w:r>
    </w:p>
    <w:p>
      <w:pPr>
        <w:spacing w:line="300" w:lineRule="exact"/>
        <w:rPr>
          <w:rFonts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>电    话：（0371）6117679</w:t>
      </w:r>
      <w:r>
        <w:rPr>
          <w:rFonts w:hint="eastAsia" w:ascii="仿宋" w:hAnsi="仿宋" w:eastAsia="仿宋" w:cs="华文楷体"/>
          <w:sz w:val="24"/>
          <w:lang w:val="en-US" w:eastAsia="zh-CN"/>
        </w:rPr>
        <w:t>3</w:t>
      </w:r>
      <w:r>
        <w:rPr>
          <w:rFonts w:hint="eastAsia" w:ascii="仿宋" w:hAnsi="仿宋" w:eastAsia="仿宋" w:cs="华文楷体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92D0C6F"/>
    <w:rsid w:val="7B957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semiHidden/>
    <w:unhideWhenUsed/>
    <w:uiPriority w:val="0"/>
    <w:rPr>
      <w:color w:val="000000"/>
      <w:u w:val="none"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批注框文本 Char Char"/>
    <w:basedOn w:val="8"/>
    <w:link w:val="3"/>
    <w:uiPriority w:val="99"/>
    <w:rPr>
      <w:kern w:val="2"/>
      <w:sz w:val="18"/>
      <w:szCs w:val="18"/>
    </w:rPr>
  </w:style>
  <w:style w:type="character" w:customStyle="1" w:styleId="13">
    <w:name w:val="日期 Char Char"/>
    <w:basedOn w:val="8"/>
    <w:link w:val="2"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181</Words>
  <Characters>1036</Characters>
  <Lines>8</Lines>
  <Paragraphs>2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2016-06-15T02:12:00Z</dcterms:created>
  <dc:creator>adminstrator</dc:creator>
  <cp:lastModifiedBy>mayan</cp:lastModifiedBy>
  <cp:lastPrinted>2017-04-28T03:08:00Z</cp:lastPrinted>
  <dcterms:modified xsi:type="dcterms:W3CDTF">2022-02-11T02:49:24Z</dcterms:modified>
  <dc:title>关于协会领导班子成员任用的请示郑土木协【2015】3号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286911629C5545509C9CD9EEE5BDF036</vt:lpwstr>
  </property>
</Properties>
</file>