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附件1</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2024年河南省工程勘察设计行业</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掼蛋比赛报名表</w:t>
      </w:r>
    </w:p>
    <w:p>
      <w:pPr>
        <w:spacing w:line="460" w:lineRule="exact"/>
        <w:jc w:val="right"/>
        <w:rPr>
          <w:rFonts w:ascii="仿宋_GB2312" w:hAnsi="华文仿宋" w:eastAsia="仿宋_GB2312"/>
          <w:bCs/>
          <w:sz w:val="28"/>
          <w:szCs w:val="28"/>
        </w:rPr>
      </w:pPr>
      <w:r>
        <w:rPr>
          <w:rFonts w:hint="eastAsia" w:ascii="仿宋_GB2312" w:hAnsi="华文仿宋" w:eastAsia="仿宋_GB2312"/>
          <w:bCs/>
          <w:sz w:val="28"/>
          <w:szCs w:val="28"/>
        </w:rPr>
        <w:t xml:space="preserve"> </w:t>
      </w:r>
    </w:p>
    <w:tbl>
      <w:tblPr>
        <w:tblStyle w:val="9"/>
        <w:tblW w:w="9434" w:type="dxa"/>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48"/>
        <w:gridCol w:w="893"/>
        <w:gridCol w:w="2233"/>
        <w:gridCol w:w="2547"/>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1898" w:type="dxa"/>
            <w:gridSpan w:val="2"/>
            <w:vAlign w:val="center"/>
          </w:tcPr>
          <w:p>
            <w:pPr>
              <w:spacing w:line="460" w:lineRule="exact"/>
              <w:jc w:val="center"/>
              <w:rPr>
                <w:rFonts w:ascii="仿宋_GB2312" w:hAnsi="华文仿宋" w:eastAsia="仿宋_GB2312"/>
                <w:bCs/>
                <w:sz w:val="24"/>
              </w:rPr>
            </w:pPr>
            <w:r>
              <w:rPr>
                <w:rFonts w:hint="eastAsia" w:ascii="仿宋_GB2312" w:hAnsi="华文仿宋" w:eastAsia="仿宋_GB2312"/>
                <w:bCs/>
                <w:sz w:val="24"/>
              </w:rPr>
              <w:t>单位名称</w:t>
            </w:r>
          </w:p>
        </w:tc>
        <w:tc>
          <w:tcPr>
            <w:tcW w:w="3126" w:type="dxa"/>
            <w:gridSpan w:val="2"/>
            <w:vAlign w:val="center"/>
          </w:tcPr>
          <w:p>
            <w:pPr>
              <w:spacing w:line="460" w:lineRule="exact"/>
              <w:ind w:left="212" w:leftChars="101"/>
              <w:jc w:val="center"/>
              <w:rPr>
                <w:rFonts w:ascii="仿宋_GB2312" w:hAnsi="华文仿宋" w:eastAsia="仿宋_GB2312"/>
                <w:bCs/>
                <w:sz w:val="24"/>
              </w:rPr>
            </w:pPr>
          </w:p>
        </w:tc>
        <w:tc>
          <w:tcPr>
            <w:tcW w:w="2547" w:type="dxa"/>
            <w:vAlign w:val="center"/>
          </w:tcPr>
          <w:p>
            <w:pPr>
              <w:spacing w:line="460" w:lineRule="exact"/>
              <w:jc w:val="center"/>
              <w:rPr>
                <w:rFonts w:ascii="仿宋_GB2312" w:hAnsi="华文仿宋" w:eastAsia="仿宋_GB2312"/>
                <w:bCs/>
                <w:sz w:val="24"/>
              </w:rPr>
            </w:pPr>
            <w:r>
              <w:rPr>
                <w:rFonts w:hint="eastAsia" w:ascii="仿宋_GB2312" w:hAnsi="华文仿宋" w:eastAsia="仿宋_GB2312"/>
                <w:bCs/>
                <w:sz w:val="24"/>
              </w:rPr>
              <w:t>参加人数</w:t>
            </w:r>
          </w:p>
        </w:tc>
        <w:tc>
          <w:tcPr>
            <w:tcW w:w="1863" w:type="dxa"/>
            <w:vAlign w:val="center"/>
          </w:tcPr>
          <w:p>
            <w:pPr>
              <w:spacing w:line="460" w:lineRule="exact"/>
              <w:ind w:left="212" w:leftChars="101"/>
              <w:jc w:val="center"/>
              <w:rPr>
                <w:rFonts w:ascii="仿宋_GB2312" w:hAnsi="华文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1898" w:type="dxa"/>
            <w:gridSpan w:val="2"/>
            <w:vAlign w:val="center"/>
          </w:tcPr>
          <w:p>
            <w:pPr>
              <w:spacing w:line="460" w:lineRule="exact"/>
              <w:jc w:val="center"/>
              <w:rPr>
                <w:rFonts w:ascii="仿宋_GB2312" w:hAnsi="华文仿宋" w:eastAsia="仿宋_GB2312"/>
                <w:bCs/>
                <w:sz w:val="24"/>
              </w:rPr>
            </w:pPr>
            <w:r>
              <w:rPr>
                <w:rFonts w:hint="eastAsia" w:ascii="仿宋_GB2312" w:hAnsi="华文仿宋" w:eastAsia="仿宋_GB2312"/>
                <w:bCs/>
                <w:sz w:val="24"/>
              </w:rPr>
              <w:t>协会名称</w:t>
            </w:r>
          </w:p>
        </w:tc>
        <w:tc>
          <w:tcPr>
            <w:tcW w:w="3126" w:type="dxa"/>
            <w:gridSpan w:val="2"/>
            <w:vAlign w:val="center"/>
          </w:tcPr>
          <w:p>
            <w:pPr>
              <w:spacing w:line="460" w:lineRule="exact"/>
              <w:ind w:left="212" w:leftChars="101"/>
              <w:jc w:val="center"/>
              <w:rPr>
                <w:rFonts w:ascii="仿宋_GB2312" w:hAnsi="华文仿宋" w:eastAsia="仿宋_GB2312"/>
                <w:bCs/>
                <w:sz w:val="24"/>
              </w:rPr>
            </w:pPr>
          </w:p>
        </w:tc>
        <w:tc>
          <w:tcPr>
            <w:tcW w:w="2547" w:type="dxa"/>
            <w:vAlign w:val="center"/>
          </w:tcPr>
          <w:p>
            <w:pPr>
              <w:spacing w:line="460" w:lineRule="exact"/>
              <w:jc w:val="center"/>
              <w:rPr>
                <w:rFonts w:ascii="仿宋_GB2312" w:hAnsi="华文仿宋" w:eastAsia="仿宋_GB2312"/>
                <w:bCs/>
                <w:sz w:val="24"/>
              </w:rPr>
            </w:pPr>
          </w:p>
        </w:tc>
        <w:tc>
          <w:tcPr>
            <w:tcW w:w="1863" w:type="dxa"/>
            <w:vAlign w:val="center"/>
          </w:tcPr>
          <w:p>
            <w:pPr>
              <w:spacing w:line="460" w:lineRule="exact"/>
              <w:ind w:left="212" w:leftChars="101"/>
              <w:jc w:val="center"/>
              <w:rPr>
                <w:rFonts w:ascii="仿宋_GB2312" w:hAnsi="华文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1898" w:type="dxa"/>
            <w:gridSpan w:val="2"/>
            <w:vAlign w:val="center"/>
          </w:tcPr>
          <w:p>
            <w:pPr>
              <w:spacing w:line="460" w:lineRule="exact"/>
              <w:jc w:val="center"/>
              <w:rPr>
                <w:rFonts w:ascii="仿宋_GB2312" w:hAnsi="华文仿宋" w:eastAsia="仿宋_GB2312"/>
                <w:bCs/>
                <w:sz w:val="24"/>
              </w:rPr>
            </w:pPr>
            <w:r>
              <w:rPr>
                <w:rFonts w:hint="eastAsia" w:ascii="仿宋_GB2312" w:hAnsi="华文仿宋" w:eastAsia="仿宋_GB2312"/>
                <w:bCs/>
                <w:sz w:val="24"/>
              </w:rPr>
              <w:t>领    队</w:t>
            </w:r>
          </w:p>
        </w:tc>
        <w:tc>
          <w:tcPr>
            <w:tcW w:w="3126" w:type="dxa"/>
            <w:gridSpan w:val="2"/>
            <w:vAlign w:val="center"/>
          </w:tcPr>
          <w:p>
            <w:pPr>
              <w:spacing w:line="460" w:lineRule="exact"/>
              <w:ind w:left="212" w:leftChars="101"/>
              <w:jc w:val="center"/>
              <w:rPr>
                <w:rFonts w:ascii="仿宋_GB2312" w:hAnsi="华文仿宋" w:eastAsia="仿宋_GB2312"/>
                <w:bCs/>
                <w:sz w:val="24"/>
              </w:rPr>
            </w:pPr>
          </w:p>
        </w:tc>
        <w:tc>
          <w:tcPr>
            <w:tcW w:w="2547" w:type="dxa"/>
            <w:vAlign w:val="center"/>
          </w:tcPr>
          <w:p>
            <w:pPr>
              <w:spacing w:line="460" w:lineRule="exact"/>
              <w:jc w:val="center"/>
              <w:rPr>
                <w:rFonts w:ascii="仿宋_GB2312" w:hAnsi="华文仿宋" w:eastAsia="仿宋_GB2312"/>
                <w:bCs/>
                <w:sz w:val="24"/>
              </w:rPr>
            </w:pPr>
            <w:r>
              <w:rPr>
                <w:rFonts w:hint="eastAsia" w:ascii="仿宋_GB2312" w:hAnsi="华文仿宋" w:eastAsia="仿宋_GB2312"/>
                <w:bCs/>
                <w:sz w:val="24"/>
              </w:rPr>
              <w:t>联系电话</w:t>
            </w:r>
          </w:p>
        </w:tc>
        <w:tc>
          <w:tcPr>
            <w:tcW w:w="1863" w:type="dxa"/>
            <w:vAlign w:val="center"/>
          </w:tcPr>
          <w:p>
            <w:pPr>
              <w:spacing w:line="460" w:lineRule="exact"/>
              <w:ind w:left="212" w:leftChars="101"/>
              <w:jc w:val="center"/>
              <w:rPr>
                <w:rFonts w:ascii="仿宋_GB2312" w:hAnsi="华文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750" w:type="dxa"/>
            <w:vMerge w:val="restart"/>
            <w:vAlign w:val="center"/>
          </w:tcPr>
          <w:p>
            <w:pPr>
              <w:spacing w:line="460" w:lineRule="exact"/>
              <w:jc w:val="center"/>
              <w:rPr>
                <w:rFonts w:ascii="仿宋_GB2312" w:hAnsi="华文仿宋" w:eastAsia="仿宋_GB2312"/>
                <w:bCs/>
                <w:sz w:val="24"/>
              </w:rPr>
            </w:pPr>
            <w:r>
              <w:rPr>
                <w:rFonts w:hint="eastAsia" w:ascii="仿宋_GB2312" w:hAnsi="华文仿宋" w:eastAsia="仿宋_GB2312"/>
                <w:bCs/>
                <w:sz w:val="24"/>
              </w:rPr>
              <w:t>参</w:t>
            </w:r>
          </w:p>
          <w:p>
            <w:pPr>
              <w:spacing w:line="460" w:lineRule="exact"/>
              <w:jc w:val="center"/>
              <w:rPr>
                <w:rFonts w:ascii="仿宋_GB2312" w:hAnsi="华文仿宋" w:eastAsia="仿宋_GB2312"/>
                <w:bCs/>
                <w:sz w:val="24"/>
              </w:rPr>
            </w:pPr>
            <w:r>
              <w:rPr>
                <w:rFonts w:hint="eastAsia" w:ascii="仿宋_GB2312" w:hAnsi="华文仿宋" w:eastAsia="仿宋_GB2312"/>
                <w:bCs/>
                <w:sz w:val="24"/>
              </w:rPr>
              <w:t>赛</w:t>
            </w:r>
          </w:p>
          <w:p>
            <w:pPr>
              <w:spacing w:line="460" w:lineRule="exact"/>
              <w:jc w:val="center"/>
              <w:rPr>
                <w:rFonts w:ascii="仿宋_GB2312" w:hAnsi="华文仿宋" w:eastAsia="仿宋_GB2312"/>
                <w:bCs/>
                <w:sz w:val="24"/>
              </w:rPr>
            </w:pPr>
            <w:r>
              <w:rPr>
                <w:rFonts w:hint="eastAsia" w:ascii="仿宋_GB2312" w:hAnsi="华文仿宋" w:eastAsia="仿宋_GB2312"/>
                <w:bCs/>
                <w:sz w:val="24"/>
              </w:rPr>
              <w:t>人</w:t>
            </w:r>
          </w:p>
          <w:p>
            <w:pPr>
              <w:spacing w:line="460" w:lineRule="exact"/>
              <w:jc w:val="center"/>
              <w:rPr>
                <w:rFonts w:ascii="仿宋_GB2312" w:hAnsi="华文仿宋" w:eastAsia="仿宋_GB2312"/>
                <w:bCs/>
                <w:sz w:val="24"/>
              </w:rPr>
            </w:pPr>
            <w:r>
              <w:rPr>
                <w:rFonts w:hint="eastAsia" w:ascii="仿宋_GB2312" w:hAnsi="华文仿宋" w:eastAsia="仿宋_GB2312"/>
                <w:bCs/>
                <w:sz w:val="24"/>
              </w:rPr>
              <w:t>员</w:t>
            </w:r>
          </w:p>
        </w:tc>
        <w:tc>
          <w:tcPr>
            <w:tcW w:w="2041" w:type="dxa"/>
            <w:gridSpan w:val="2"/>
            <w:vAlign w:val="center"/>
          </w:tcPr>
          <w:p>
            <w:pPr>
              <w:spacing w:line="460" w:lineRule="exact"/>
              <w:jc w:val="center"/>
              <w:rPr>
                <w:rFonts w:ascii="仿宋_GB2312" w:hAnsi="华文仿宋" w:eastAsia="仿宋_GB2312"/>
                <w:bCs/>
                <w:sz w:val="24"/>
              </w:rPr>
            </w:pPr>
            <w:r>
              <w:rPr>
                <w:rFonts w:hint="eastAsia" w:ascii="仿宋_GB2312" w:hAnsi="华文仿宋" w:eastAsia="仿宋_GB2312"/>
                <w:bCs/>
                <w:sz w:val="24"/>
              </w:rPr>
              <w:t>姓    名</w:t>
            </w:r>
          </w:p>
        </w:tc>
        <w:tc>
          <w:tcPr>
            <w:tcW w:w="2233" w:type="dxa"/>
            <w:vAlign w:val="center"/>
          </w:tcPr>
          <w:p>
            <w:pPr>
              <w:spacing w:line="460" w:lineRule="exact"/>
              <w:jc w:val="center"/>
              <w:rPr>
                <w:rFonts w:ascii="仿宋_GB2312" w:hAnsi="华文仿宋" w:eastAsia="仿宋_GB2312"/>
                <w:bCs/>
                <w:sz w:val="24"/>
              </w:rPr>
            </w:pPr>
            <w:r>
              <w:rPr>
                <w:rFonts w:hint="eastAsia" w:ascii="仿宋_GB2312" w:hAnsi="华文仿宋" w:eastAsia="仿宋_GB2312"/>
                <w:bCs/>
                <w:sz w:val="24"/>
              </w:rPr>
              <w:t>性 别</w:t>
            </w:r>
          </w:p>
        </w:tc>
        <w:tc>
          <w:tcPr>
            <w:tcW w:w="4410" w:type="dxa"/>
            <w:gridSpan w:val="2"/>
            <w:vAlign w:val="center"/>
          </w:tcPr>
          <w:p>
            <w:pPr>
              <w:spacing w:line="460" w:lineRule="exact"/>
              <w:jc w:val="center"/>
              <w:rPr>
                <w:rFonts w:ascii="仿宋_GB2312" w:hAnsi="华文仿宋" w:eastAsia="仿宋_GB2312"/>
                <w:bCs/>
                <w:sz w:val="24"/>
              </w:rPr>
            </w:pPr>
            <w:r>
              <w:rPr>
                <w:rFonts w:hint="eastAsia" w:ascii="仿宋_GB2312" w:hAnsi="华文仿宋" w:eastAsia="仿宋_GB2312"/>
                <w:bCs/>
                <w:sz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750" w:type="dxa"/>
            <w:vMerge w:val="continue"/>
            <w:vAlign w:val="center"/>
          </w:tcPr>
          <w:p>
            <w:pPr>
              <w:spacing w:line="460" w:lineRule="exact"/>
              <w:ind w:left="212" w:leftChars="101"/>
              <w:rPr>
                <w:rFonts w:ascii="仿宋_GB2312" w:hAnsi="华文仿宋" w:eastAsia="仿宋_GB2312"/>
                <w:bCs/>
                <w:sz w:val="24"/>
              </w:rPr>
            </w:pPr>
          </w:p>
        </w:tc>
        <w:tc>
          <w:tcPr>
            <w:tcW w:w="2041" w:type="dxa"/>
            <w:gridSpan w:val="2"/>
            <w:vAlign w:val="center"/>
          </w:tcPr>
          <w:p>
            <w:pPr>
              <w:spacing w:line="460" w:lineRule="exact"/>
              <w:jc w:val="center"/>
              <w:rPr>
                <w:rFonts w:ascii="仿宋_GB2312" w:hAnsi="华文仿宋" w:eastAsia="仿宋_GB2312"/>
                <w:bCs/>
                <w:sz w:val="24"/>
              </w:rPr>
            </w:pPr>
          </w:p>
        </w:tc>
        <w:tc>
          <w:tcPr>
            <w:tcW w:w="2233" w:type="dxa"/>
            <w:vAlign w:val="center"/>
          </w:tcPr>
          <w:p>
            <w:pPr>
              <w:spacing w:line="460" w:lineRule="exact"/>
              <w:jc w:val="center"/>
              <w:rPr>
                <w:rFonts w:ascii="仿宋_GB2312" w:hAnsi="华文仿宋" w:eastAsia="仿宋_GB2312"/>
                <w:bCs/>
                <w:sz w:val="24"/>
              </w:rPr>
            </w:pPr>
          </w:p>
        </w:tc>
        <w:tc>
          <w:tcPr>
            <w:tcW w:w="4410" w:type="dxa"/>
            <w:gridSpan w:val="2"/>
            <w:vAlign w:val="center"/>
          </w:tcPr>
          <w:p>
            <w:pPr>
              <w:spacing w:line="460" w:lineRule="exact"/>
              <w:jc w:val="center"/>
              <w:rPr>
                <w:rFonts w:ascii="仿宋_GB2312" w:hAnsi="华文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750" w:type="dxa"/>
            <w:vMerge w:val="continue"/>
            <w:vAlign w:val="center"/>
          </w:tcPr>
          <w:p>
            <w:pPr>
              <w:spacing w:line="460" w:lineRule="exact"/>
              <w:ind w:left="212" w:leftChars="101"/>
              <w:rPr>
                <w:rFonts w:ascii="仿宋_GB2312" w:hAnsi="华文仿宋" w:eastAsia="仿宋_GB2312"/>
                <w:bCs/>
                <w:sz w:val="24"/>
              </w:rPr>
            </w:pPr>
          </w:p>
        </w:tc>
        <w:tc>
          <w:tcPr>
            <w:tcW w:w="2041" w:type="dxa"/>
            <w:gridSpan w:val="2"/>
            <w:vAlign w:val="center"/>
          </w:tcPr>
          <w:p>
            <w:pPr>
              <w:spacing w:line="460" w:lineRule="exact"/>
              <w:jc w:val="center"/>
              <w:rPr>
                <w:rFonts w:ascii="仿宋_GB2312" w:hAnsi="华文仿宋" w:eastAsia="仿宋_GB2312"/>
                <w:bCs/>
                <w:sz w:val="24"/>
              </w:rPr>
            </w:pPr>
          </w:p>
        </w:tc>
        <w:tc>
          <w:tcPr>
            <w:tcW w:w="2233" w:type="dxa"/>
            <w:vAlign w:val="center"/>
          </w:tcPr>
          <w:p>
            <w:pPr>
              <w:spacing w:line="460" w:lineRule="exact"/>
              <w:jc w:val="center"/>
              <w:rPr>
                <w:rFonts w:ascii="仿宋_GB2312" w:hAnsi="华文仿宋" w:eastAsia="仿宋_GB2312"/>
                <w:bCs/>
                <w:sz w:val="24"/>
              </w:rPr>
            </w:pPr>
          </w:p>
        </w:tc>
        <w:tc>
          <w:tcPr>
            <w:tcW w:w="4410" w:type="dxa"/>
            <w:gridSpan w:val="2"/>
            <w:vAlign w:val="center"/>
          </w:tcPr>
          <w:p>
            <w:pPr>
              <w:spacing w:line="460" w:lineRule="exact"/>
              <w:jc w:val="center"/>
              <w:rPr>
                <w:rFonts w:ascii="仿宋_GB2312" w:hAnsi="华文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750" w:type="dxa"/>
            <w:vMerge w:val="continue"/>
            <w:vAlign w:val="center"/>
          </w:tcPr>
          <w:p>
            <w:pPr>
              <w:spacing w:line="460" w:lineRule="exact"/>
              <w:ind w:left="212" w:leftChars="101"/>
              <w:rPr>
                <w:rFonts w:ascii="仿宋_GB2312" w:hAnsi="华文仿宋" w:eastAsia="仿宋_GB2312"/>
                <w:bCs/>
                <w:sz w:val="24"/>
              </w:rPr>
            </w:pPr>
          </w:p>
        </w:tc>
        <w:tc>
          <w:tcPr>
            <w:tcW w:w="2041" w:type="dxa"/>
            <w:gridSpan w:val="2"/>
            <w:vAlign w:val="center"/>
          </w:tcPr>
          <w:p>
            <w:pPr>
              <w:spacing w:line="460" w:lineRule="exact"/>
              <w:jc w:val="center"/>
              <w:rPr>
                <w:rFonts w:ascii="仿宋_GB2312" w:hAnsi="华文仿宋" w:eastAsia="仿宋_GB2312"/>
                <w:bCs/>
                <w:sz w:val="24"/>
              </w:rPr>
            </w:pPr>
          </w:p>
        </w:tc>
        <w:tc>
          <w:tcPr>
            <w:tcW w:w="2233" w:type="dxa"/>
            <w:vAlign w:val="center"/>
          </w:tcPr>
          <w:p>
            <w:pPr>
              <w:spacing w:line="460" w:lineRule="exact"/>
              <w:jc w:val="center"/>
              <w:rPr>
                <w:rFonts w:ascii="仿宋_GB2312" w:hAnsi="华文仿宋" w:eastAsia="仿宋_GB2312"/>
                <w:bCs/>
                <w:sz w:val="24"/>
              </w:rPr>
            </w:pPr>
          </w:p>
        </w:tc>
        <w:tc>
          <w:tcPr>
            <w:tcW w:w="4410" w:type="dxa"/>
            <w:gridSpan w:val="2"/>
            <w:vAlign w:val="center"/>
          </w:tcPr>
          <w:p>
            <w:pPr>
              <w:spacing w:line="460" w:lineRule="exact"/>
              <w:jc w:val="center"/>
              <w:rPr>
                <w:rFonts w:ascii="仿宋_GB2312" w:hAnsi="华文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750" w:type="dxa"/>
            <w:vMerge w:val="continue"/>
            <w:vAlign w:val="center"/>
          </w:tcPr>
          <w:p>
            <w:pPr>
              <w:spacing w:line="460" w:lineRule="exact"/>
              <w:ind w:left="212" w:leftChars="101"/>
              <w:rPr>
                <w:rFonts w:ascii="仿宋_GB2312" w:hAnsi="华文仿宋" w:eastAsia="仿宋_GB2312"/>
                <w:bCs/>
                <w:sz w:val="24"/>
              </w:rPr>
            </w:pPr>
          </w:p>
        </w:tc>
        <w:tc>
          <w:tcPr>
            <w:tcW w:w="2041" w:type="dxa"/>
            <w:gridSpan w:val="2"/>
            <w:vAlign w:val="center"/>
          </w:tcPr>
          <w:p>
            <w:pPr>
              <w:spacing w:line="460" w:lineRule="exact"/>
              <w:jc w:val="center"/>
              <w:rPr>
                <w:rFonts w:ascii="仿宋_GB2312" w:hAnsi="华文仿宋" w:eastAsia="仿宋_GB2312"/>
                <w:bCs/>
                <w:sz w:val="24"/>
              </w:rPr>
            </w:pPr>
          </w:p>
        </w:tc>
        <w:tc>
          <w:tcPr>
            <w:tcW w:w="2233" w:type="dxa"/>
            <w:vAlign w:val="center"/>
          </w:tcPr>
          <w:p>
            <w:pPr>
              <w:spacing w:line="460" w:lineRule="exact"/>
              <w:jc w:val="center"/>
              <w:rPr>
                <w:rFonts w:ascii="仿宋_GB2312" w:hAnsi="华文仿宋" w:eastAsia="仿宋_GB2312"/>
                <w:bCs/>
                <w:sz w:val="24"/>
              </w:rPr>
            </w:pPr>
          </w:p>
        </w:tc>
        <w:tc>
          <w:tcPr>
            <w:tcW w:w="4410" w:type="dxa"/>
            <w:gridSpan w:val="2"/>
            <w:vAlign w:val="center"/>
          </w:tcPr>
          <w:p>
            <w:pPr>
              <w:spacing w:line="460" w:lineRule="exact"/>
              <w:jc w:val="center"/>
              <w:rPr>
                <w:rFonts w:ascii="仿宋_GB2312" w:hAnsi="华文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750" w:type="dxa"/>
            <w:vMerge w:val="continue"/>
            <w:vAlign w:val="center"/>
          </w:tcPr>
          <w:p>
            <w:pPr>
              <w:spacing w:line="460" w:lineRule="exact"/>
              <w:ind w:left="212" w:leftChars="101"/>
              <w:rPr>
                <w:rFonts w:ascii="仿宋_GB2312" w:hAnsi="华文仿宋" w:eastAsia="仿宋_GB2312"/>
                <w:bCs/>
                <w:sz w:val="24"/>
              </w:rPr>
            </w:pPr>
          </w:p>
        </w:tc>
        <w:tc>
          <w:tcPr>
            <w:tcW w:w="2041" w:type="dxa"/>
            <w:gridSpan w:val="2"/>
            <w:vAlign w:val="center"/>
          </w:tcPr>
          <w:p>
            <w:pPr>
              <w:spacing w:line="460" w:lineRule="exact"/>
              <w:jc w:val="center"/>
              <w:rPr>
                <w:rFonts w:ascii="仿宋_GB2312" w:hAnsi="华文仿宋" w:eastAsia="仿宋_GB2312"/>
                <w:bCs/>
                <w:sz w:val="24"/>
              </w:rPr>
            </w:pPr>
          </w:p>
        </w:tc>
        <w:tc>
          <w:tcPr>
            <w:tcW w:w="2233" w:type="dxa"/>
            <w:vAlign w:val="center"/>
          </w:tcPr>
          <w:p>
            <w:pPr>
              <w:spacing w:line="460" w:lineRule="exact"/>
              <w:jc w:val="center"/>
              <w:rPr>
                <w:rFonts w:ascii="仿宋_GB2312" w:hAnsi="华文仿宋" w:eastAsia="仿宋_GB2312"/>
                <w:bCs/>
                <w:sz w:val="24"/>
              </w:rPr>
            </w:pPr>
          </w:p>
        </w:tc>
        <w:tc>
          <w:tcPr>
            <w:tcW w:w="4410" w:type="dxa"/>
            <w:gridSpan w:val="2"/>
            <w:vAlign w:val="center"/>
          </w:tcPr>
          <w:p>
            <w:pPr>
              <w:spacing w:line="460" w:lineRule="exact"/>
              <w:jc w:val="center"/>
              <w:rPr>
                <w:rFonts w:ascii="仿宋_GB2312" w:hAnsi="华文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750" w:type="dxa"/>
            <w:vMerge w:val="continue"/>
            <w:vAlign w:val="center"/>
          </w:tcPr>
          <w:p>
            <w:pPr>
              <w:spacing w:line="460" w:lineRule="exact"/>
              <w:ind w:left="212" w:leftChars="101"/>
              <w:rPr>
                <w:rFonts w:ascii="仿宋_GB2312" w:hAnsi="华文仿宋" w:eastAsia="仿宋_GB2312"/>
                <w:bCs/>
                <w:sz w:val="24"/>
              </w:rPr>
            </w:pPr>
          </w:p>
        </w:tc>
        <w:tc>
          <w:tcPr>
            <w:tcW w:w="2041" w:type="dxa"/>
            <w:gridSpan w:val="2"/>
            <w:vAlign w:val="center"/>
          </w:tcPr>
          <w:p>
            <w:pPr>
              <w:spacing w:line="460" w:lineRule="exact"/>
              <w:jc w:val="center"/>
              <w:rPr>
                <w:rFonts w:ascii="仿宋_GB2312" w:hAnsi="华文仿宋" w:eastAsia="仿宋_GB2312"/>
                <w:bCs/>
                <w:sz w:val="24"/>
              </w:rPr>
            </w:pPr>
          </w:p>
        </w:tc>
        <w:tc>
          <w:tcPr>
            <w:tcW w:w="2233" w:type="dxa"/>
            <w:vAlign w:val="center"/>
          </w:tcPr>
          <w:p>
            <w:pPr>
              <w:spacing w:line="460" w:lineRule="exact"/>
              <w:jc w:val="center"/>
              <w:rPr>
                <w:rFonts w:ascii="仿宋_GB2312" w:hAnsi="华文仿宋" w:eastAsia="仿宋_GB2312"/>
                <w:bCs/>
                <w:sz w:val="24"/>
              </w:rPr>
            </w:pPr>
          </w:p>
        </w:tc>
        <w:tc>
          <w:tcPr>
            <w:tcW w:w="4410" w:type="dxa"/>
            <w:gridSpan w:val="2"/>
            <w:vAlign w:val="center"/>
          </w:tcPr>
          <w:p>
            <w:pPr>
              <w:spacing w:line="460" w:lineRule="exact"/>
              <w:jc w:val="center"/>
              <w:rPr>
                <w:rFonts w:ascii="仿宋_GB2312" w:hAnsi="华文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2791" w:type="dxa"/>
            <w:gridSpan w:val="3"/>
            <w:vAlign w:val="center"/>
          </w:tcPr>
          <w:p>
            <w:pPr>
              <w:spacing w:line="460" w:lineRule="exact"/>
              <w:jc w:val="center"/>
              <w:rPr>
                <w:rFonts w:ascii="仿宋_GB2312" w:hAnsi="华文仿宋" w:eastAsia="仿宋_GB2312"/>
                <w:bCs/>
                <w:sz w:val="24"/>
              </w:rPr>
            </w:pPr>
            <w:r>
              <w:rPr>
                <w:rFonts w:hint="eastAsia" w:ascii="仿宋_GB2312" w:hAnsi="华文仿宋" w:eastAsia="仿宋_GB2312"/>
                <w:bCs/>
                <w:sz w:val="24"/>
              </w:rPr>
              <w:t>住宿要求</w:t>
            </w:r>
          </w:p>
        </w:tc>
        <w:tc>
          <w:tcPr>
            <w:tcW w:w="6643" w:type="dxa"/>
            <w:gridSpan w:val="3"/>
            <w:vAlign w:val="center"/>
          </w:tcPr>
          <w:p>
            <w:pPr>
              <w:widowControl/>
              <w:spacing w:line="460" w:lineRule="exact"/>
              <w:ind w:left="1080" w:hanging="1080" w:hangingChars="450"/>
              <w:jc w:val="left"/>
              <w:rPr>
                <w:rFonts w:ascii="仿宋_GB2312" w:hAnsi="华文仿宋" w:eastAsia="仿宋_GB2312"/>
                <w:bCs/>
                <w:sz w:val="24"/>
              </w:rPr>
            </w:pPr>
            <w:r>
              <w:rPr>
                <w:rFonts w:ascii="仿宋_GB2312" w:hAnsi="华文仿宋" w:eastAsia="仿宋_GB2312"/>
                <w:bCs/>
                <w:sz w:val="24"/>
              </w:rPr>
              <w:t>□</w:t>
            </w:r>
            <w:r>
              <w:rPr>
                <w:rFonts w:hint="eastAsia" w:ascii="仿宋_GB2312" w:hAnsi="华文仿宋" w:eastAsia="仿宋_GB2312"/>
                <w:bCs/>
                <w:sz w:val="24"/>
              </w:rPr>
              <w:t xml:space="preserve"> 单人间 </w:t>
            </w:r>
            <w:r>
              <w:rPr>
                <w:rFonts w:hint="eastAsia" w:ascii="仿宋_GB2312" w:hAnsi="华文仿宋" w:eastAsia="仿宋_GB2312"/>
                <w:bCs/>
                <w:sz w:val="24"/>
                <w:u w:val="single"/>
              </w:rPr>
              <w:t xml:space="preserve">       </w:t>
            </w:r>
            <w:r>
              <w:rPr>
                <w:rFonts w:hint="eastAsia" w:ascii="仿宋_GB2312" w:hAnsi="华文仿宋" w:eastAsia="仿宋_GB2312"/>
                <w:bCs/>
                <w:sz w:val="24"/>
              </w:rPr>
              <w:t xml:space="preserve"> 间，   </w:t>
            </w:r>
            <w:r>
              <w:rPr>
                <w:rFonts w:ascii="仿宋_GB2312" w:hAnsi="华文仿宋" w:eastAsia="仿宋_GB2312"/>
                <w:bCs/>
                <w:sz w:val="24"/>
              </w:rPr>
              <w:t>□</w:t>
            </w:r>
            <w:r>
              <w:rPr>
                <w:rFonts w:hint="eastAsia" w:ascii="仿宋_GB2312" w:hAnsi="华文仿宋" w:eastAsia="仿宋_GB2312"/>
                <w:bCs/>
                <w:sz w:val="24"/>
              </w:rPr>
              <w:t xml:space="preserve"> 双人间 </w:t>
            </w:r>
            <w:r>
              <w:rPr>
                <w:rFonts w:hint="eastAsia" w:ascii="仿宋_GB2312" w:hAnsi="华文仿宋" w:eastAsia="仿宋_GB2312"/>
                <w:bCs/>
                <w:sz w:val="24"/>
                <w:u w:val="single"/>
              </w:rPr>
              <w:t xml:space="preserve">      </w:t>
            </w:r>
            <w:r>
              <w:rPr>
                <w:rFonts w:hint="eastAsia" w:ascii="仿宋_GB2312" w:hAnsi="华文仿宋" w:eastAsia="仿宋_GB2312"/>
                <w:bCs/>
                <w:sz w:val="24"/>
              </w:rPr>
              <w:t xml:space="preserve"> 间，</w:t>
            </w:r>
            <w:r>
              <w:rPr>
                <w:rFonts w:ascii="仿宋_GB2312" w:hAnsi="华文仿宋" w:eastAsia="仿宋_GB2312"/>
                <w:bCs/>
                <w:sz w:val="24"/>
              </w:rPr>
              <w:t xml:space="preserve"> </w:t>
            </w:r>
            <w:r>
              <w:rPr>
                <w:rFonts w:hint="eastAsia" w:ascii="仿宋_GB2312" w:hAnsi="华文仿宋" w:eastAsia="仿宋_GB2312"/>
                <w:bCs/>
                <w:sz w:val="24"/>
              </w:rPr>
              <w:t xml:space="preserve">  </w:t>
            </w:r>
            <w:r>
              <w:rPr>
                <w:rFonts w:ascii="仿宋_GB2312" w:hAnsi="华文仿宋" w:eastAsia="仿宋_GB2312"/>
                <w:bCs/>
                <w:sz w:val="24"/>
              </w:rPr>
              <w:t xml:space="preserve"> </w:t>
            </w:r>
          </w:p>
          <w:p>
            <w:pPr>
              <w:widowControl/>
              <w:spacing w:line="460" w:lineRule="exact"/>
              <w:ind w:left="1080" w:hanging="1080" w:hangingChars="450"/>
              <w:jc w:val="left"/>
              <w:rPr>
                <w:rFonts w:ascii="仿宋_GB2312" w:hAnsi="华文仿宋" w:eastAsia="仿宋_GB2312"/>
                <w:bCs/>
                <w:sz w:val="24"/>
              </w:rPr>
            </w:pPr>
            <w:r>
              <w:rPr>
                <w:rFonts w:ascii="仿宋_GB2312" w:hAnsi="华文仿宋" w:eastAsia="仿宋_GB2312"/>
                <w:bCs/>
                <w:sz w:val="24"/>
              </w:rPr>
              <w:t>□</w:t>
            </w:r>
            <w:r>
              <w:rPr>
                <w:rFonts w:hint="eastAsia" w:ascii="仿宋_GB2312" w:hAnsi="华文仿宋" w:eastAsia="仿宋_GB2312"/>
                <w:bCs/>
                <w:sz w:val="24"/>
              </w:rPr>
              <w:t xml:space="preserve"> 标间合住 </w:t>
            </w:r>
            <w:r>
              <w:rPr>
                <w:rFonts w:hint="eastAsia" w:ascii="仿宋_GB2312" w:hAnsi="华文仿宋" w:eastAsia="仿宋_GB2312"/>
                <w:bCs/>
                <w:sz w:val="24"/>
                <w:u w:val="single"/>
              </w:rPr>
              <w:t xml:space="preserve">       </w:t>
            </w:r>
            <w:r>
              <w:rPr>
                <w:rFonts w:hint="eastAsia" w:ascii="仿宋_GB2312" w:hAnsi="华文仿宋" w:eastAsia="仿宋_GB2312"/>
                <w:bCs/>
                <w:sz w:val="24"/>
              </w:rPr>
              <w:t xml:space="preserve"> 人， </w:t>
            </w:r>
            <w:r>
              <w:rPr>
                <w:rFonts w:ascii="仿宋_GB2312" w:hAnsi="华文仿宋" w:eastAsia="仿宋_GB2312"/>
                <w:bCs/>
                <w:sz w:val="24"/>
              </w:rPr>
              <w:t>□</w:t>
            </w:r>
            <w:r>
              <w:rPr>
                <w:rFonts w:hint="eastAsia" w:ascii="仿宋_GB2312" w:hAnsi="华文仿宋" w:eastAsia="仿宋_GB2312"/>
                <w:bCs/>
                <w:sz w:val="24"/>
              </w:rPr>
              <w:t xml:space="preserve"> 不住宿 </w:t>
            </w:r>
            <w:r>
              <w:rPr>
                <w:rFonts w:hint="eastAsia" w:ascii="仿宋_GB2312" w:hAnsi="华文仿宋" w:eastAsia="仿宋_GB2312"/>
                <w:bCs/>
                <w:sz w:val="24"/>
                <w:u w:val="single"/>
              </w:rPr>
              <w:t xml:space="preserve">      </w:t>
            </w:r>
            <w:r>
              <w:rPr>
                <w:rFonts w:hint="eastAsia" w:ascii="仿宋_GB2312" w:hAnsi="华文仿宋" w:eastAsia="仿宋_GB2312"/>
                <w:bCs/>
                <w:sz w:val="24"/>
              </w:rPr>
              <w:t xml:space="preserve">  。</w:t>
            </w:r>
            <w:r>
              <w:rPr>
                <w:rFonts w:ascii="仿宋_GB2312" w:hAnsi="华文仿宋" w:eastAsia="仿宋_GB2312"/>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trPr>
        <w:tc>
          <w:tcPr>
            <w:tcW w:w="2791" w:type="dxa"/>
            <w:gridSpan w:val="3"/>
            <w:vAlign w:val="center"/>
          </w:tcPr>
          <w:p>
            <w:pPr>
              <w:spacing w:line="500" w:lineRule="exact"/>
              <w:jc w:val="center"/>
              <w:rPr>
                <w:rFonts w:ascii="仿宋_GB2312" w:hAnsi="华文仿宋" w:eastAsia="仿宋_GB2312"/>
                <w:bCs/>
                <w:sz w:val="24"/>
              </w:rPr>
            </w:pPr>
            <w:r>
              <w:rPr>
                <w:rFonts w:hint="eastAsia" w:ascii="仿宋_GB2312" w:hAnsi="华文仿宋" w:eastAsia="仿宋_GB2312"/>
                <w:bCs/>
                <w:sz w:val="24"/>
              </w:rPr>
              <w:t>备注</w:t>
            </w:r>
          </w:p>
        </w:tc>
        <w:tc>
          <w:tcPr>
            <w:tcW w:w="6643" w:type="dxa"/>
            <w:gridSpan w:val="3"/>
            <w:vAlign w:val="center"/>
          </w:tcPr>
          <w:p>
            <w:pPr>
              <w:spacing w:line="500" w:lineRule="exact"/>
              <w:rPr>
                <w:rFonts w:ascii="仿宋_GB2312" w:hAnsi="华文仿宋" w:eastAsia="仿宋_GB2312"/>
                <w:bCs/>
                <w:sz w:val="24"/>
              </w:rPr>
            </w:pPr>
          </w:p>
        </w:tc>
      </w:tr>
    </w:tbl>
    <w:p>
      <w:pPr>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自愿参赛责任书</w:t>
      </w:r>
    </w:p>
    <w:p>
      <w:pPr>
        <w:spacing w:line="52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我自愿报名参加“</w:t>
      </w:r>
      <w:r>
        <w:rPr>
          <w:rFonts w:hint="eastAsia" w:ascii="仿宋_GB2312" w:hAnsi="仿宋_GB2312" w:eastAsia="仿宋_GB2312" w:cs="仿宋_GB2312"/>
          <w:b w:val="0"/>
          <w:bCs w:val="0"/>
          <w:sz w:val="32"/>
          <w:szCs w:val="32"/>
        </w:rPr>
        <w:t>2024年河南省工程勘察设计行业掼蛋比赛”并签署本责任书。对以下内容，我已认真阅读、全面理解且予以确认并承担相应的法律责任：</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一、我愿意遵守本次比赛的所有规定；如果本人在参赛过程中发现或注意到任何风险和潜在的风险，包括但不限于身体不适等，本人将立刻向赛事组委会报告并终止参赛。</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三、我充分了解本次赛事往返路途以及比赛期间的训练和比赛的过程中存在潜在的风险，并可能由此导致伤残、损失甚至死亡，我会竭尽所能，以对自己安全负责的态度参赛。</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四、我本人以及我的继承人、代理人、个人代表和亲属均放弃对赛事组委会及赛事关联方追究因参赛导致我本人伤残、损失或死亡之相关的法律责任的权利。</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五、我同意接受赛事组委会在比赛活动期间提供的现场急救性质的医务治疗，但在医院救治以及因此产生的相关费用由我本人负担。</w:t>
      </w:r>
    </w:p>
    <w:p>
      <w:pPr>
        <w:wordWrap w:val="0"/>
        <w:spacing w:line="580" w:lineRule="exact"/>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本人签名：</w:t>
      </w:r>
      <w:r>
        <w:rPr>
          <w:rFonts w:hint="eastAsia" w:ascii="仿宋_GB2312" w:hAnsi="仿宋_GB2312" w:eastAsia="仿宋_GB2312" w:cs="仿宋_GB2312"/>
          <w:sz w:val="32"/>
          <w:szCs w:val="32"/>
          <w:lang w:val="en-US" w:eastAsia="zh-CN"/>
        </w:rPr>
        <w:t xml:space="preserve">              </w:t>
      </w:r>
    </w:p>
    <w:p>
      <w:pPr>
        <w:spacing w:line="580" w:lineRule="exact"/>
        <w:ind w:firstLine="4800" w:firstLineChars="1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2024年  月  日</w:t>
      </w:r>
      <w:bookmarkStart w:id="0" w:name="_GoBack"/>
      <w:bookmarkEnd w:id="0"/>
    </w:p>
    <w:sectPr>
      <w:headerReference r:id="rId4" w:type="default"/>
      <w:footerReference r:id="rId6" w:type="default"/>
      <w:headerReference r:id="rId5" w:type="even"/>
      <w:footerReference r:id="rId7" w:type="even"/>
      <w:pgSz w:w="11906" w:h="16838"/>
      <w:pgMar w:top="1786" w:right="1588" w:bottom="1786"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公文小标宋">
    <w:altName w:val="宋体"/>
    <w:panose1 w:val="00000000000000000000"/>
    <w:charset w:val="86"/>
    <w:family w:val="auto"/>
    <w:pitch w:val="default"/>
    <w:sig w:usb0="00000000" w:usb1="00000000"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2" w:lineRule="auto"/>
      <w:ind w:left="8339"/>
      <w:rPr>
        <w:rFonts w:ascii="宋体" w:hAnsi="宋体" w:eastAsia="宋体" w:cs="宋体"/>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3"/>
                              <w:sz w:val="30"/>
                              <w:szCs w:val="30"/>
                            </w:rPr>
                          </w:pPr>
                          <w:r>
                            <w:rPr>
                              <w:rStyle w:val="13"/>
                              <w:rFonts w:hint="eastAsia"/>
                              <w:sz w:val="30"/>
                              <w:szCs w:val="30"/>
                            </w:rPr>
                            <w:t>—</w:t>
                          </w:r>
                          <w:r>
                            <w:rPr>
                              <w:rStyle w:val="13"/>
                              <w:sz w:val="30"/>
                              <w:szCs w:val="30"/>
                            </w:rPr>
                            <w:t xml:space="preserve"> </w:t>
                          </w:r>
                          <w:r>
                            <w:rPr>
                              <w:sz w:val="30"/>
                              <w:szCs w:val="30"/>
                            </w:rPr>
                            <w:fldChar w:fldCharType="begin"/>
                          </w:r>
                          <w:r>
                            <w:rPr>
                              <w:rStyle w:val="13"/>
                              <w:sz w:val="30"/>
                              <w:szCs w:val="30"/>
                            </w:rPr>
                            <w:instrText xml:space="preserve">PAGE  </w:instrText>
                          </w:r>
                          <w:r>
                            <w:rPr>
                              <w:sz w:val="30"/>
                              <w:szCs w:val="30"/>
                            </w:rPr>
                            <w:fldChar w:fldCharType="separate"/>
                          </w:r>
                          <w:r>
                            <w:rPr>
                              <w:rStyle w:val="13"/>
                              <w:sz w:val="30"/>
                              <w:szCs w:val="30"/>
                            </w:rPr>
                            <w:t>7</w:t>
                          </w:r>
                          <w:r>
                            <w:rPr>
                              <w:sz w:val="30"/>
                              <w:szCs w:val="30"/>
                            </w:rPr>
                            <w:fldChar w:fldCharType="end"/>
                          </w:r>
                          <w:r>
                            <w:rPr>
                              <w:rStyle w:val="13"/>
                              <w:sz w:val="30"/>
                              <w:szCs w:val="30"/>
                            </w:rPr>
                            <w:t xml:space="preserve"> </w:t>
                          </w:r>
                          <w:r>
                            <w:rPr>
                              <w:rStyle w:val="13"/>
                              <w:rFonts w:hint="eastAsia"/>
                              <w:sz w:val="30"/>
                              <w:szCs w:val="30"/>
                            </w:rPr>
                            <w:t>—</w:t>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13"/>
                        <w:sz w:val="30"/>
                        <w:szCs w:val="30"/>
                      </w:rPr>
                    </w:pPr>
                    <w:r>
                      <w:rPr>
                        <w:rStyle w:val="13"/>
                        <w:rFonts w:hint="eastAsia"/>
                        <w:sz w:val="30"/>
                        <w:szCs w:val="30"/>
                      </w:rPr>
                      <w:t>—</w:t>
                    </w:r>
                    <w:r>
                      <w:rPr>
                        <w:rStyle w:val="13"/>
                        <w:sz w:val="30"/>
                        <w:szCs w:val="30"/>
                      </w:rPr>
                      <w:t xml:space="preserve"> </w:t>
                    </w:r>
                    <w:r>
                      <w:rPr>
                        <w:sz w:val="30"/>
                        <w:szCs w:val="30"/>
                      </w:rPr>
                      <w:fldChar w:fldCharType="begin"/>
                    </w:r>
                    <w:r>
                      <w:rPr>
                        <w:rStyle w:val="13"/>
                        <w:sz w:val="30"/>
                        <w:szCs w:val="30"/>
                      </w:rPr>
                      <w:instrText xml:space="preserve">PAGE  </w:instrText>
                    </w:r>
                    <w:r>
                      <w:rPr>
                        <w:sz w:val="30"/>
                        <w:szCs w:val="30"/>
                      </w:rPr>
                      <w:fldChar w:fldCharType="separate"/>
                    </w:r>
                    <w:r>
                      <w:rPr>
                        <w:rStyle w:val="13"/>
                        <w:sz w:val="30"/>
                        <w:szCs w:val="30"/>
                      </w:rPr>
                      <w:t>7</w:t>
                    </w:r>
                    <w:r>
                      <w:rPr>
                        <w:sz w:val="30"/>
                        <w:szCs w:val="30"/>
                      </w:rPr>
                      <w:fldChar w:fldCharType="end"/>
                    </w:r>
                    <w:r>
                      <w:rPr>
                        <w:rStyle w:val="13"/>
                        <w:sz w:val="30"/>
                        <w:szCs w:val="30"/>
                      </w:rPr>
                      <w:t xml:space="preserve"> </w:t>
                    </w:r>
                    <w:r>
                      <w:rPr>
                        <w:rStyle w:val="13"/>
                        <w:rFonts w:hint="eastAsia"/>
                        <w:sz w:val="30"/>
                        <w:szCs w:val="30"/>
                      </w:rPr>
                      <w:t>—</w:t>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3"/>
                              <w:sz w:val="30"/>
                              <w:szCs w:val="30"/>
                            </w:rPr>
                          </w:pPr>
                          <w:r>
                            <w:rPr>
                              <w:rStyle w:val="13"/>
                              <w:sz w:val="30"/>
                              <w:szCs w:val="30"/>
                            </w:rPr>
                            <w:t xml:space="preserve">— </w:t>
                          </w:r>
                          <w:r>
                            <w:rPr>
                              <w:rStyle w:val="13"/>
                              <w:sz w:val="30"/>
                              <w:szCs w:val="30"/>
                            </w:rPr>
                            <w:fldChar w:fldCharType="begin"/>
                          </w:r>
                          <w:r>
                            <w:rPr>
                              <w:rStyle w:val="13"/>
                              <w:sz w:val="30"/>
                              <w:szCs w:val="30"/>
                            </w:rPr>
                            <w:instrText xml:space="preserve"> PAGE  \* MERGEFORMAT </w:instrText>
                          </w:r>
                          <w:r>
                            <w:rPr>
                              <w:rStyle w:val="13"/>
                              <w:sz w:val="30"/>
                              <w:szCs w:val="30"/>
                            </w:rPr>
                            <w:fldChar w:fldCharType="separate"/>
                          </w:r>
                          <w:r>
                            <w:rPr>
                              <w:rStyle w:val="13"/>
                              <w:sz w:val="30"/>
                              <w:szCs w:val="30"/>
                            </w:rPr>
                            <w:t>6</w:t>
                          </w:r>
                          <w:r>
                            <w:rPr>
                              <w:rStyle w:val="13"/>
                              <w:sz w:val="30"/>
                              <w:szCs w:val="30"/>
                            </w:rPr>
                            <w:fldChar w:fldCharType="end"/>
                          </w:r>
                          <w:r>
                            <w:rPr>
                              <w:rStyle w:val="13"/>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13"/>
                        <w:sz w:val="30"/>
                        <w:szCs w:val="30"/>
                      </w:rPr>
                    </w:pPr>
                    <w:r>
                      <w:rPr>
                        <w:rStyle w:val="13"/>
                        <w:sz w:val="30"/>
                        <w:szCs w:val="30"/>
                      </w:rPr>
                      <w:t xml:space="preserve">— </w:t>
                    </w:r>
                    <w:r>
                      <w:rPr>
                        <w:rStyle w:val="13"/>
                        <w:sz w:val="30"/>
                        <w:szCs w:val="30"/>
                      </w:rPr>
                      <w:fldChar w:fldCharType="begin"/>
                    </w:r>
                    <w:r>
                      <w:rPr>
                        <w:rStyle w:val="13"/>
                        <w:sz w:val="30"/>
                        <w:szCs w:val="30"/>
                      </w:rPr>
                      <w:instrText xml:space="preserve"> PAGE  \* MERGEFORMAT </w:instrText>
                    </w:r>
                    <w:r>
                      <w:rPr>
                        <w:rStyle w:val="13"/>
                        <w:sz w:val="30"/>
                        <w:szCs w:val="30"/>
                      </w:rPr>
                      <w:fldChar w:fldCharType="separate"/>
                    </w:r>
                    <w:r>
                      <w:rPr>
                        <w:rStyle w:val="13"/>
                        <w:sz w:val="30"/>
                        <w:szCs w:val="30"/>
                      </w:rPr>
                      <w:t>6</w:t>
                    </w:r>
                    <w:r>
                      <w:rPr>
                        <w:rStyle w:val="13"/>
                        <w:sz w:val="30"/>
                        <w:szCs w:val="30"/>
                      </w:rPr>
                      <w:fldChar w:fldCharType="end"/>
                    </w:r>
                    <w:r>
                      <w:rPr>
                        <w:rStyle w:val="13"/>
                        <w:sz w:val="30"/>
                        <w:szCs w:val="3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3"/>
        <w:sz w:val="30"/>
        <w:szCs w:val="30"/>
      </w:rPr>
    </w:pPr>
    <w:r>
      <w:rPr>
        <w:rStyle w:val="13"/>
        <w:rFonts w:hint="eastAsia"/>
        <w:sz w:val="30"/>
        <w:szCs w:val="30"/>
      </w:rPr>
      <w:t>—</w:t>
    </w:r>
    <w:r>
      <w:rPr>
        <w:rStyle w:val="13"/>
        <w:sz w:val="30"/>
        <w:szCs w:val="30"/>
      </w:rPr>
      <w:t xml:space="preserve"> </w:t>
    </w:r>
    <w:r>
      <w:rPr>
        <w:sz w:val="30"/>
        <w:szCs w:val="30"/>
      </w:rPr>
      <w:fldChar w:fldCharType="begin"/>
    </w:r>
    <w:r>
      <w:rPr>
        <w:rStyle w:val="13"/>
        <w:sz w:val="30"/>
        <w:szCs w:val="30"/>
      </w:rPr>
      <w:instrText xml:space="preserve">PAGE  </w:instrText>
    </w:r>
    <w:r>
      <w:rPr>
        <w:sz w:val="30"/>
        <w:szCs w:val="30"/>
      </w:rPr>
      <w:fldChar w:fldCharType="separate"/>
    </w:r>
    <w:r>
      <w:rPr>
        <w:rStyle w:val="13"/>
        <w:sz w:val="30"/>
        <w:szCs w:val="30"/>
      </w:rPr>
      <w:t>6</w:t>
    </w:r>
    <w:r>
      <w:rPr>
        <w:sz w:val="30"/>
        <w:szCs w:val="30"/>
      </w:rPr>
      <w:fldChar w:fldCharType="end"/>
    </w:r>
    <w:r>
      <w:rPr>
        <w:rStyle w:val="13"/>
        <w:sz w:val="30"/>
        <w:szCs w:val="30"/>
      </w:rPr>
      <w:t xml:space="preserve"> </w:t>
    </w:r>
    <w:r>
      <w:rPr>
        <w:rStyle w:val="13"/>
        <w:rFonts w:hint="eastAsia"/>
        <w:sz w:val="30"/>
        <w:szCs w:val="30"/>
      </w:rPr>
      <w:t>—</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left w:val="none" w:color="auto" w:sz="0" w:space="0"/>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lMDRiMmM2YWEzZjVhMzk5MTdhMGIwODUyMmMzMTUifQ=="/>
  </w:docVars>
  <w:rsids>
    <w:rsidRoot w:val="00172A27"/>
    <w:rsid w:val="000063AB"/>
    <w:rsid w:val="00015580"/>
    <w:rsid w:val="00016B7A"/>
    <w:rsid w:val="00017871"/>
    <w:rsid w:val="0002121C"/>
    <w:rsid w:val="00021F03"/>
    <w:rsid w:val="0002772F"/>
    <w:rsid w:val="0003070E"/>
    <w:rsid w:val="00047CDE"/>
    <w:rsid w:val="000606AA"/>
    <w:rsid w:val="00064CAA"/>
    <w:rsid w:val="00071B48"/>
    <w:rsid w:val="00072A52"/>
    <w:rsid w:val="000730A2"/>
    <w:rsid w:val="00073F74"/>
    <w:rsid w:val="0007762E"/>
    <w:rsid w:val="000A3BC9"/>
    <w:rsid w:val="000A56F6"/>
    <w:rsid w:val="000A5C02"/>
    <w:rsid w:val="000A7AB1"/>
    <w:rsid w:val="000B50FB"/>
    <w:rsid w:val="000B6C47"/>
    <w:rsid w:val="000D56CA"/>
    <w:rsid w:val="000D7277"/>
    <w:rsid w:val="000E0114"/>
    <w:rsid w:val="000E4042"/>
    <w:rsid w:val="000F3E4A"/>
    <w:rsid w:val="00100ABC"/>
    <w:rsid w:val="0010637C"/>
    <w:rsid w:val="0011457B"/>
    <w:rsid w:val="001228A1"/>
    <w:rsid w:val="00130AAF"/>
    <w:rsid w:val="001319E3"/>
    <w:rsid w:val="00135868"/>
    <w:rsid w:val="00152A57"/>
    <w:rsid w:val="00156386"/>
    <w:rsid w:val="00162614"/>
    <w:rsid w:val="0017091E"/>
    <w:rsid w:val="00187606"/>
    <w:rsid w:val="001876C7"/>
    <w:rsid w:val="001879CF"/>
    <w:rsid w:val="001939B5"/>
    <w:rsid w:val="00193D81"/>
    <w:rsid w:val="001941A7"/>
    <w:rsid w:val="001A0DE6"/>
    <w:rsid w:val="001A196E"/>
    <w:rsid w:val="001A3425"/>
    <w:rsid w:val="001A439E"/>
    <w:rsid w:val="001A51F4"/>
    <w:rsid w:val="001A7604"/>
    <w:rsid w:val="001B50CE"/>
    <w:rsid w:val="001B6F82"/>
    <w:rsid w:val="001C6F63"/>
    <w:rsid w:val="001D1EF9"/>
    <w:rsid w:val="001D38EE"/>
    <w:rsid w:val="001D400E"/>
    <w:rsid w:val="001D7112"/>
    <w:rsid w:val="001E4167"/>
    <w:rsid w:val="001E42B8"/>
    <w:rsid w:val="001E772E"/>
    <w:rsid w:val="001F0AE7"/>
    <w:rsid w:val="001F3F5F"/>
    <w:rsid w:val="001F7338"/>
    <w:rsid w:val="002019E6"/>
    <w:rsid w:val="00201A88"/>
    <w:rsid w:val="00210681"/>
    <w:rsid w:val="002142EA"/>
    <w:rsid w:val="002148B8"/>
    <w:rsid w:val="00220ABA"/>
    <w:rsid w:val="0022159E"/>
    <w:rsid w:val="00224931"/>
    <w:rsid w:val="00225E34"/>
    <w:rsid w:val="002302B1"/>
    <w:rsid w:val="00235F68"/>
    <w:rsid w:val="00246A87"/>
    <w:rsid w:val="00247805"/>
    <w:rsid w:val="002528C6"/>
    <w:rsid w:val="00257871"/>
    <w:rsid w:val="00285CAB"/>
    <w:rsid w:val="0028796B"/>
    <w:rsid w:val="00292E8C"/>
    <w:rsid w:val="002976B2"/>
    <w:rsid w:val="002A4D95"/>
    <w:rsid w:val="002B1FC6"/>
    <w:rsid w:val="002B4444"/>
    <w:rsid w:val="002B4C89"/>
    <w:rsid w:val="002D1BC2"/>
    <w:rsid w:val="002D1D9D"/>
    <w:rsid w:val="002D21B8"/>
    <w:rsid w:val="002D2AEC"/>
    <w:rsid w:val="002D3992"/>
    <w:rsid w:val="002D6CDD"/>
    <w:rsid w:val="002D6F51"/>
    <w:rsid w:val="002E216C"/>
    <w:rsid w:val="002E2F0E"/>
    <w:rsid w:val="002E3005"/>
    <w:rsid w:val="00300A29"/>
    <w:rsid w:val="00300DC7"/>
    <w:rsid w:val="00302BA7"/>
    <w:rsid w:val="0031006C"/>
    <w:rsid w:val="0031192F"/>
    <w:rsid w:val="0032444A"/>
    <w:rsid w:val="00332CF4"/>
    <w:rsid w:val="00334BD2"/>
    <w:rsid w:val="00337B79"/>
    <w:rsid w:val="00340F90"/>
    <w:rsid w:val="00342F60"/>
    <w:rsid w:val="003437EE"/>
    <w:rsid w:val="0034561E"/>
    <w:rsid w:val="00346200"/>
    <w:rsid w:val="00351F68"/>
    <w:rsid w:val="003538D0"/>
    <w:rsid w:val="0036722C"/>
    <w:rsid w:val="00381DD8"/>
    <w:rsid w:val="00387B2A"/>
    <w:rsid w:val="00393FCB"/>
    <w:rsid w:val="00397B8A"/>
    <w:rsid w:val="003A04B3"/>
    <w:rsid w:val="003A0C3D"/>
    <w:rsid w:val="003A17E1"/>
    <w:rsid w:val="003A4632"/>
    <w:rsid w:val="003A6393"/>
    <w:rsid w:val="003A6B1B"/>
    <w:rsid w:val="003B2B0E"/>
    <w:rsid w:val="003B5AFD"/>
    <w:rsid w:val="003C3BD8"/>
    <w:rsid w:val="003D297D"/>
    <w:rsid w:val="003D3D6F"/>
    <w:rsid w:val="003D79BE"/>
    <w:rsid w:val="003E2E02"/>
    <w:rsid w:val="003E39E6"/>
    <w:rsid w:val="003E5594"/>
    <w:rsid w:val="003E5C6D"/>
    <w:rsid w:val="003E7181"/>
    <w:rsid w:val="003F63DE"/>
    <w:rsid w:val="003F6FA4"/>
    <w:rsid w:val="004051F9"/>
    <w:rsid w:val="00414436"/>
    <w:rsid w:val="00416776"/>
    <w:rsid w:val="00422D9C"/>
    <w:rsid w:val="004406C4"/>
    <w:rsid w:val="00441154"/>
    <w:rsid w:val="00450956"/>
    <w:rsid w:val="004513EC"/>
    <w:rsid w:val="004600B6"/>
    <w:rsid w:val="004647AE"/>
    <w:rsid w:val="00465243"/>
    <w:rsid w:val="00466210"/>
    <w:rsid w:val="0047525F"/>
    <w:rsid w:val="00477215"/>
    <w:rsid w:val="004803CC"/>
    <w:rsid w:val="004806C9"/>
    <w:rsid w:val="00484E9D"/>
    <w:rsid w:val="00484F22"/>
    <w:rsid w:val="00486A24"/>
    <w:rsid w:val="00487353"/>
    <w:rsid w:val="004A02CB"/>
    <w:rsid w:val="004A4260"/>
    <w:rsid w:val="004A4AF3"/>
    <w:rsid w:val="004C488A"/>
    <w:rsid w:val="004D121F"/>
    <w:rsid w:val="004D3FB4"/>
    <w:rsid w:val="004E0373"/>
    <w:rsid w:val="004E04F4"/>
    <w:rsid w:val="004E6B4E"/>
    <w:rsid w:val="004E7EF0"/>
    <w:rsid w:val="004F0049"/>
    <w:rsid w:val="004F08A1"/>
    <w:rsid w:val="00505A2D"/>
    <w:rsid w:val="00505E74"/>
    <w:rsid w:val="00521956"/>
    <w:rsid w:val="00525FD1"/>
    <w:rsid w:val="005351E1"/>
    <w:rsid w:val="005374EE"/>
    <w:rsid w:val="005439D7"/>
    <w:rsid w:val="00544E0B"/>
    <w:rsid w:val="00546BC6"/>
    <w:rsid w:val="005471EE"/>
    <w:rsid w:val="00554C94"/>
    <w:rsid w:val="00563095"/>
    <w:rsid w:val="005651B9"/>
    <w:rsid w:val="005757D3"/>
    <w:rsid w:val="00585C2E"/>
    <w:rsid w:val="00592354"/>
    <w:rsid w:val="005A059D"/>
    <w:rsid w:val="005A783B"/>
    <w:rsid w:val="005B535D"/>
    <w:rsid w:val="005C1F5E"/>
    <w:rsid w:val="005C267B"/>
    <w:rsid w:val="005C4D15"/>
    <w:rsid w:val="005F1F5D"/>
    <w:rsid w:val="005F6F22"/>
    <w:rsid w:val="00600961"/>
    <w:rsid w:val="00602280"/>
    <w:rsid w:val="006045F7"/>
    <w:rsid w:val="006050B6"/>
    <w:rsid w:val="006074EB"/>
    <w:rsid w:val="006101B0"/>
    <w:rsid w:val="00612051"/>
    <w:rsid w:val="006179C8"/>
    <w:rsid w:val="006240FB"/>
    <w:rsid w:val="006263EE"/>
    <w:rsid w:val="00631C52"/>
    <w:rsid w:val="006356CA"/>
    <w:rsid w:val="00636942"/>
    <w:rsid w:val="00645C8A"/>
    <w:rsid w:val="0065514F"/>
    <w:rsid w:val="00661906"/>
    <w:rsid w:val="00666D3E"/>
    <w:rsid w:val="00671132"/>
    <w:rsid w:val="00674C60"/>
    <w:rsid w:val="006762BE"/>
    <w:rsid w:val="00682740"/>
    <w:rsid w:val="00695368"/>
    <w:rsid w:val="006A344D"/>
    <w:rsid w:val="006A65BD"/>
    <w:rsid w:val="006B0985"/>
    <w:rsid w:val="006B11E3"/>
    <w:rsid w:val="006B11FC"/>
    <w:rsid w:val="006B386D"/>
    <w:rsid w:val="006C4E9E"/>
    <w:rsid w:val="006C5F11"/>
    <w:rsid w:val="006D2F9C"/>
    <w:rsid w:val="006D6F91"/>
    <w:rsid w:val="006D77F5"/>
    <w:rsid w:val="006F1543"/>
    <w:rsid w:val="007159F5"/>
    <w:rsid w:val="007229FD"/>
    <w:rsid w:val="00722B72"/>
    <w:rsid w:val="00723A5F"/>
    <w:rsid w:val="00724656"/>
    <w:rsid w:val="00725F96"/>
    <w:rsid w:val="00730E14"/>
    <w:rsid w:val="007445AE"/>
    <w:rsid w:val="00747F07"/>
    <w:rsid w:val="007506A9"/>
    <w:rsid w:val="00761AAE"/>
    <w:rsid w:val="0076611A"/>
    <w:rsid w:val="00766BF0"/>
    <w:rsid w:val="00767BB4"/>
    <w:rsid w:val="0077352E"/>
    <w:rsid w:val="007776E6"/>
    <w:rsid w:val="00777D38"/>
    <w:rsid w:val="0078445E"/>
    <w:rsid w:val="00786AB2"/>
    <w:rsid w:val="0079400C"/>
    <w:rsid w:val="007B391E"/>
    <w:rsid w:val="007B3B66"/>
    <w:rsid w:val="007B4603"/>
    <w:rsid w:val="007B7637"/>
    <w:rsid w:val="007D23AC"/>
    <w:rsid w:val="007D6527"/>
    <w:rsid w:val="007E5274"/>
    <w:rsid w:val="007F1898"/>
    <w:rsid w:val="007F2F8E"/>
    <w:rsid w:val="007F382F"/>
    <w:rsid w:val="007F451E"/>
    <w:rsid w:val="0080785B"/>
    <w:rsid w:val="008138C7"/>
    <w:rsid w:val="008142E8"/>
    <w:rsid w:val="00815061"/>
    <w:rsid w:val="008246AF"/>
    <w:rsid w:val="00832A13"/>
    <w:rsid w:val="0083344C"/>
    <w:rsid w:val="008537CB"/>
    <w:rsid w:val="00854AD4"/>
    <w:rsid w:val="00854E2B"/>
    <w:rsid w:val="0086616E"/>
    <w:rsid w:val="00874C1F"/>
    <w:rsid w:val="00883FC6"/>
    <w:rsid w:val="008A1133"/>
    <w:rsid w:val="008B0902"/>
    <w:rsid w:val="008C6B4B"/>
    <w:rsid w:val="008D2E6D"/>
    <w:rsid w:val="008D7D2E"/>
    <w:rsid w:val="008E5453"/>
    <w:rsid w:val="008E760B"/>
    <w:rsid w:val="008F17EB"/>
    <w:rsid w:val="008F2664"/>
    <w:rsid w:val="008F4CC5"/>
    <w:rsid w:val="009079DA"/>
    <w:rsid w:val="00913CA4"/>
    <w:rsid w:val="0091565C"/>
    <w:rsid w:val="009169EA"/>
    <w:rsid w:val="00921ECA"/>
    <w:rsid w:val="009317B0"/>
    <w:rsid w:val="009340AA"/>
    <w:rsid w:val="00936D96"/>
    <w:rsid w:val="00942314"/>
    <w:rsid w:val="00944EE3"/>
    <w:rsid w:val="00957C7B"/>
    <w:rsid w:val="00960134"/>
    <w:rsid w:val="00961967"/>
    <w:rsid w:val="009625D9"/>
    <w:rsid w:val="00963F10"/>
    <w:rsid w:val="00970574"/>
    <w:rsid w:val="0097445A"/>
    <w:rsid w:val="00974E30"/>
    <w:rsid w:val="0098072C"/>
    <w:rsid w:val="00994400"/>
    <w:rsid w:val="00997BA5"/>
    <w:rsid w:val="009A0250"/>
    <w:rsid w:val="009A3D1A"/>
    <w:rsid w:val="009A7A15"/>
    <w:rsid w:val="009B09B6"/>
    <w:rsid w:val="009B1F09"/>
    <w:rsid w:val="009C17A8"/>
    <w:rsid w:val="009C5AA0"/>
    <w:rsid w:val="009D48CE"/>
    <w:rsid w:val="009D528E"/>
    <w:rsid w:val="009D796E"/>
    <w:rsid w:val="009E10F3"/>
    <w:rsid w:val="009E1D8A"/>
    <w:rsid w:val="009F3B23"/>
    <w:rsid w:val="009F4563"/>
    <w:rsid w:val="009F5B5C"/>
    <w:rsid w:val="00A03702"/>
    <w:rsid w:val="00A0412E"/>
    <w:rsid w:val="00A07277"/>
    <w:rsid w:val="00A0783A"/>
    <w:rsid w:val="00A10BCE"/>
    <w:rsid w:val="00A138A9"/>
    <w:rsid w:val="00A1478E"/>
    <w:rsid w:val="00A17BBC"/>
    <w:rsid w:val="00A2010A"/>
    <w:rsid w:val="00A234F4"/>
    <w:rsid w:val="00A25810"/>
    <w:rsid w:val="00A26DDA"/>
    <w:rsid w:val="00A2719D"/>
    <w:rsid w:val="00A31257"/>
    <w:rsid w:val="00A31C3C"/>
    <w:rsid w:val="00A32509"/>
    <w:rsid w:val="00A32772"/>
    <w:rsid w:val="00A3400B"/>
    <w:rsid w:val="00A346D2"/>
    <w:rsid w:val="00A416E5"/>
    <w:rsid w:val="00A42C0E"/>
    <w:rsid w:val="00A461A5"/>
    <w:rsid w:val="00A51B6C"/>
    <w:rsid w:val="00A5312D"/>
    <w:rsid w:val="00A56297"/>
    <w:rsid w:val="00A57496"/>
    <w:rsid w:val="00A64913"/>
    <w:rsid w:val="00A65E1F"/>
    <w:rsid w:val="00A73621"/>
    <w:rsid w:val="00A75EDC"/>
    <w:rsid w:val="00A81D0F"/>
    <w:rsid w:val="00A83662"/>
    <w:rsid w:val="00A85520"/>
    <w:rsid w:val="00A86D66"/>
    <w:rsid w:val="00A933DB"/>
    <w:rsid w:val="00A97EE5"/>
    <w:rsid w:val="00AA142F"/>
    <w:rsid w:val="00AA4446"/>
    <w:rsid w:val="00AA6174"/>
    <w:rsid w:val="00AA6FED"/>
    <w:rsid w:val="00AC1D86"/>
    <w:rsid w:val="00AE3FB8"/>
    <w:rsid w:val="00AE55E4"/>
    <w:rsid w:val="00AE5652"/>
    <w:rsid w:val="00AE7D43"/>
    <w:rsid w:val="00B01C4B"/>
    <w:rsid w:val="00B07FBA"/>
    <w:rsid w:val="00B12C1B"/>
    <w:rsid w:val="00B1633B"/>
    <w:rsid w:val="00B23609"/>
    <w:rsid w:val="00B2714C"/>
    <w:rsid w:val="00B279D2"/>
    <w:rsid w:val="00B36B39"/>
    <w:rsid w:val="00B402A5"/>
    <w:rsid w:val="00B40624"/>
    <w:rsid w:val="00B429C8"/>
    <w:rsid w:val="00B44CF4"/>
    <w:rsid w:val="00B47221"/>
    <w:rsid w:val="00B500E1"/>
    <w:rsid w:val="00B50C0E"/>
    <w:rsid w:val="00B67374"/>
    <w:rsid w:val="00B705F5"/>
    <w:rsid w:val="00B7208D"/>
    <w:rsid w:val="00B774E2"/>
    <w:rsid w:val="00B80439"/>
    <w:rsid w:val="00B82718"/>
    <w:rsid w:val="00B84AD4"/>
    <w:rsid w:val="00B91C86"/>
    <w:rsid w:val="00B92154"/>
    <w:rsid w:val="00BA1876"/>
    <w:rsid w:val="00BA3006"/>
    <w:rsid w:val="00BA47EA"/>
    <w:rsid w:val="00BA595A"/>
    <w:rsid w:val="00BA7229"/>
    <w:rsid w:val="00BB5F77"/>
    <w:rsid w:val="00BC0586"/>
    <w:rsid w:val="00BC3C7B"/>
    <w:rsid w:val="00BC4232"/>
    <w:rsid w:val="00BD5D47"/>
    <w:rsid w:val="00BE42E4"/>
    <w:rsid w:val="00BE703B"/>
    <w:rsid w:val="00BE7053"/>
    <w:rsid w:val="00BF3376"/>
    <w:rsid w:val="00BF5387"/>
    <w:rsid w:val="00BF567C"/>
    <w:rsid w:val="00BF5C94"/>
    <w:rsid w:val="00BF5F55"/>
    <w:rsid w:val="00BF6159"/>
    <w:rsid w:val="00C15DFE"/>
    <w:rsid w:val="00C20177"/>
    <w:rsid w:val="00C26880"/>
    <w:rsid w:val="00C27B64"/>
    <w:rsid w:val="00C30DE4"/>
    <w:rsid w:val="00C331EE"/>
    <w:rsid w:val="00C332E5"/>
    <w:rsid w:val="00C35B41"/>
    <w:rsid w:val="00C50A24"/>
    <w:rsid w:val="00C50FE7"/>
    <w:rsid w:val="00C53219"/>
    <w:rsid w:val="00C56E9B"/>
    <w:rsid w:val="00C617B9"/>
    <w:rsid w:val="00C628A9"/>
    <w:rsid w:val="00C633E2"/>
    <w:rsid w:val="00C65D7A"/>
    <w:rsid w:val="00C72DFD"/>
    <w:rsid w:val="00C75A3B"/>
    <w:rsid w:val="00C82CDB"/>
    <w:rsid w:val="00C93B48"/>
    <w:rsid w:val="00C95211"/>
    <w:rsid w:val="00C95902"/>
    <w:rsid w:val="00C96089"/>
    <w:rsid w:val="00CA1D75"/>
    <w:rsid w:val="00CA4266"/>
    <w:rsid w:val="00CA494E"/>
    <w:rsid w:val="00CB3173"/>
    <w:rsid w:val="00CB363E"/>
    <w:rsid w:val="00CB48D4"/>
    <w:rsid w:val="00CC0E56"/>
    <w:rsid w:val="00CC3DCF"/>
    <w:rsid w:val="00CC7697"/>
    <w:rsid w:val="00CD0A76"/>
    <w:rsid w:val="00CD316C"/>
    <w:rsid w:val="00CD4A0B"/>
    <w:rsid w:val="00CE0427"/>
    <w:rsid w:val="00CE0B6E"/>
    <w:rsid w:val="00CE2B2C"/>
    <w:rsid w:val="00CE7982"/>
    <w:rsid w:val="00CF3FDE"/>
    <w:rsid w:val="00D00443"/>
    <w:rsid w:val="00D111BC"/>
    <w:rsid w:val="00D12D4A"/>
    <w:rsid w:val="00D3368E"/>
    <w:rsid w:val="00D3385F"/>
    <w:rsid w:val="00D3387D"/>
    <w:rsid w:val="00D41DF9"/>
    <w:rsid w:val="00D523AB"/>
    <w:rsid w:val="00D57A0D"/>
    <w:rsid w:val="00D61706"/>
    <w:rsid w:val="00D624A9"/>
    <w:rsid w:val="00D74EEB"/>
    <w:rsid w:val="00D7547F"/>
    <w:rsid w:val="00D77841"/>
    <w:rsid w:val="00D86D26"/>
    <w:rsid w:val="00D86E06"/>
    <w:rsid w:val="00D96430"/>
    <w:rsid w:val="00DA0558"/>
    <w:rsid w:val="00DA54D2"/>
    <w:rsid w:val="00DB625A"/>
    <w:rsid w:val="00DC31A3"/>
    <w:rsid w:val="00DD43F0"/>
    <w:rsid w:val="00DE11A7"/>
    <w:rsid w:val="00DE221A"/>
    <w:rsid w:val="00DE5088"/>
    <w:rsid w:val="00DF2AF8"/>
    <w:rsid w:val="00DF4AAE"/>
    <w:rsid w:val="00E03382"/>
    <w:rsid w:val="00E03963"/>
    <w:rsid w:val="00E13503"/>
    <w:rsid w:val="00E147FA"/>
    <w:rsid w:val="00E2021E"/>
    <w:rsid w:val="00E2130C"/>
    <w:rsid w:val="00E25F34"/>
    <w:rsid w:val="00E27763"/>
    <w:rsid w:val="00E27CCF"/>
    <w:rsid w:val="00E30C4D"/>
    <w:rsid w:val="00E357B1"/>
    <w:rsid w:val="00E41A65"/>
    <w:rsid w:val="00E447B4"/>
    <w:rsid w:val="00E47E63"/>
    <w:rsid w:val="00E51BA6"/>
    <w:rsid w:val="00E5469C"/>
    <w:rsid w:val="00E650DE"/>
    <w:rsid w:val="00E73161"/>
    <w:rsid w:val="00E809C5"/>
    <w:rsid w:val="00E851A4"/>
    <w:rsid w:val="00E90747"/>
    <w:rsid w:val="00E91F17"/>
    <w:rsid w:val="00E93318"/>
    <w:rsid w:val="00EA4162"/>
    <w:rsid w:val="00EA6C06"/>
    <w:rsid w:val="00EA7490"/>
    <w:rsid w:val="00EB1567"/>
    <w:rsid w:val="00EB5C3C"/>
    <w:rsid w:val="00EB7593"/>
    <w:rsid w:val="00EC18FF"/>
    <w:rsid w:val="00EC603A"/>
    <w:rsid w:val="00EC6A31"/>
    <w:rsid w:val="00ED1E71"/>
    <w:rsid w:val="00EE0955"/>
    <w:rsid w:val="00EE5454"/>
    <w:rsid w:val="00EF76B9"/>
    <w:rsid w:val="00F00CDE"/>
    <w:rsid w:val="00F07B19"/>
    <w:rsid w:val="00F100BE"/>
    <w:rsid w:val="00F1178C"/>
    <w:rsid w:val="00F11EF9"/>
    <w:rsid w:val="00F253E5"/>
    <w:rsid w:val="00F25973"/>
    <w:rsid w:val="00F312E2"/>
    <w:rsid w:val="00F34400"/>
    <w:rsid w:val="00F349EB"/>
    <w:rsid w:val="00F35865"/>
    <w:rsid w:val="00F36BBE"/>
    <w:rsid w:val="00F505EA"/>
    <w:rsid w:val="00F6099B"/>
    <w:rsid w:val="00F655DC"/>
    <w:rsid w:val="00F73958"/>
    <w:rsid w:val="00F752A5"/>
    <w:rsid w:val="00F76F61"/>
    <w:rsid w:val="00F82781"/>
    <w:rsid w:val="00F867E9"/>
    <w:rsid w:val="00F942C2"/>
    <w:rsid w:val="00F965D1"/>
    <w:rsid w:val="00F97817"/>
    <w:rsid w:val="00FA539E"/>
    <w:rsid w:val="00FA7F51"/>
    <w:rsid w:val="00FC09D8"/>
    <w:rsid w:val="00FC572F"/>
    <w:rsid w:val="00FE4B28"/>
    <w:rsid w:val="012670EA"/>
    <w:rsid w:val="032E3AD9"/>
    <w:rsid w:val="04117365"/>
    <w:rsid w:val="04667837"/>
    <w:rsid w:val="063F0824"/>
    <w:rsid w:val="068F128E"/>
    <w:rsid w:val="08457D38"/>
    <w:rsid w:val="0F8E63A6"/>
    <w:rsid w:val="151E412B"/>
    <w:rsid w:val="174665AD"/>
    <w:rsid w:val="181C448F"/>
    <w:rsid w:val="19140EF5"/>
    <w:rsid w:val="19322775"/>
    <w:rsid w:val="19652EA3"/>
    <w:rsid w:val="1A653468"/>
    <w:rsid w:val="1AA1129F"/>
    <w:rsid w:val="1AF37BE5"/>
    <w:rsid w:val="1BCA3039"/>
    <w:rsid w:val="1BD24F2A"/>
    <w:rsid w:val="1F9C07EA"/>
    <w:rsid w:val="21775AB6"/>
    <w:rsid w:val="222468B1"/>
    <w:rsid w:val="2BB95CE4"/>
    <w:rsid w:val="2F887456"/>
    <w:rsid w:val="322737C6"/>
    <w:rsid w:val="323A5CB2"/>
    <w:rsid w:val="360D5336"/>
    <w:rsid w:val="362E3018"/>
    <w:rsid w:val="364D5E08"/>
    <w:rsid w:val="374407E8"/>
    <w:rsid w:val="38B22A36"/>
    <w:rsid w:val="39A64DCC"/>
    <w:rsid w:val="39DF7D4F"/>
    <w:rsid w:val="39E876E0"/>
    <w:rsid w:val="3BCD14A3"/>
    <w:rsid w:val="3CF941D4"/>
    <w:rsid w:val="3DA45043"/>
    <w:rsid w:val="42C910A8"/>
    <w:rsid w:val="45005ACE"/>
    <w:rsid w:val="456E1C1F"/>
    <w:rsid w:val="48677399"/>
    <w:rsid w:val="4C3A433D"/>
    <w:rsid w:val="4EC31ECC"/>
    <w:rsid w:val="51B010B6"/>
    <w:rsid w:val="52507F83"/>
    <w:rsid w:val="534A3B61"/>
    <w:rsid w:val="544D5B89"/>
    <w:rsid w:val="571050A0"/>
    <w:rsid w:val="57781B34"/>
    <w:rsid w:val="5B0C515A"/>
    <w:rsid w:val="5D1458EA"/>
    <w:rsid w:val="60B23BAD"/>
    <w:rsid w:val="60C74B05"/>
    <w:rsid w:val="61B11FFB"/>
    <w:rsid w:val="61CA5378"/>
    <w:rsid w:val="63D70375"/>
    <w:rsid w:val="6465788E"/>
    <w:rsid w:val="684E65D4"/>
    <w:rsid w:val="6ACA2647"/>
    <w:rsid w:val="6AEA20AA"/>
    <w:rsid w:val="6B687892"/>
    <w:rsid w:val="70C94A83"/>
    <w:rsid w:val="71BB1AB4"/>
    <w:rsid w:val="742A4C30"/>
    <w:rsid w:val="745F6820"/>
    <w:rsid w:val="7D126BCC"/>
    <w:rsid w:val="7D9357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5"/>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alloon Text"/>
    <w:basedOn w:val="1"/>
    <w:link w:val="16"/>
    <w:autoRedefine/>
    <w:qFormat/>
    <w:uiPriority w:val="0"/>
    <w:rPr>
      <w:sz w:val="18"/>
      <w:szCs w:val="18"/>
    </w:rPr>
  </w:style>
  <w:style w:type="paragraph" w:styleId="5">
    <w:name w:val="footer"/>
    <w:basedOn w:val="1"/>
    <w:link w:val="17"/>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18"/>
    <w:autoRedefine/>
    <w:qFormat/>
    <w:uiPriority w:val="99"/>
    <w:pPr>
      <w:widowControl/>
      <w:adjustRightInd w:val="0"/>
      <w:snapToGrid w:val="0"/>
      <w:spacing w:before="240" w:after="60"/>
      <w:jc w:val="center"/>
      <w:outlineLvl w:val="0"/>
    </w:pPr>
    <w:rPr>
      <w:rFonts w:ascii="Cambria" w:hAnsi="Cambria"/>
      <w:b/>
      <w:bCs/>
      <w:kern w:val="0"/>
      <w:sz w:val="32"/>
      <w:szCs w:val="32"/>
    </w:rPr>
  </w:style>
  <w:style w:type="table" w:styleId="10">
    <w:name w:val="Table Grid"/>
    <w:basedOn w:val="9"/>
    <w:autoRedefine/>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autoRedefine/>
    <w:qFormat/>
    <w:uiPriority w:val="0"/>
    <w:rPr>
      <w:b/>
      <w:bCs/>
    </w:rPr>
  </w:style>
  <w:style w:type="character" w:styleId="13">
    <w:name w:val="page number"/>
    <w:basedOn w:val="11"/>
    <w:autoRedefine/>
    <w:qFormat/>
    <w:uiPriority w:val="0"/>
  </w:style>
  <w:style w:type="character" w:styleId="14">
    <w:name w:val="Hyperlink"/>
    <w:autoRedefine/>
    <w:qFormat/>
    <w:uiPriority w:val="0"/>
    <w:rPr>
      <w:color w:val="0000FF"/>
      <w:u w:val="single"/>
    </w:rPr>
  </w:style>
  <w:style w:type="character" w:customStyle="1" w:styleId="15">
    <w:name w:val="标题 1 Char"/>
    <w:link w:val="2"/>
    <w:autoRedefine/>
    <w:qFormat/>
    <w:uiPriority w:val="0"/>
    <w:rPr>
      <w:b/>
      <w:bCs/>
      <w:kern w:val="44"/>
      <w:sz w:val="44"/>
      <w:szCs w:val="44"/>
    </w:rPr>
  </w:style>
  <w:style w:type="character" w:customStyle="1" w:styleId="16">
    <w:name w:val="批注框文本 Char"/>
    <w:link w:val="4"/>
    <w:autoRedefine/>
    <w:qFormat/>
    <w:uiPriority w:val="0"/>
    <w:rPr>
      <w:kern w:val="2"/>
      <w:sz w:val="18"/>
      <w:szCs w:val="18"/>
    </w:rPr>
  </w:style>
  <w:style w:type="character" w:customStyle="1" w:styleId="17">
    <w:name w:val="页脚 Char"/>
    <w:link w:val="5"/>
    <w:autoRedefine/>
    <w:qFormat/>
    <w:locked/>
    <w:uiPriority w:val="0"/>
    <w:rPr>
      <w:rFonts w:eastAsia="宋体"/>
      <w:kern w:val="2"/>
      <w:sz w:val="18"/>
      <w:lang w:val="en-US" w:eastAsia="zh-CN" w:bidi="ar-SA"/>
    </w:rPr>
  </w:style>
  <w:style w:type="character" w:customStyle="1" w:styleId="18">
    <w:name w:val="标题 Char"/>
    <w:link w:val="8"/>
    <w:autoRedefine/>
    <w:qFormat/>
    <w:uiPriority w:val="99"/>
    <w:rPr>
      <w:rFonts w:ascii="Cambria" w:hAnsi="Cambria" w:cs="Cambria"/>
      <w:b/>
      <w:bCs/>
      <w:sz w:val="32"/>
      <w:szCs w:val="32"/>
    </w:rPr>
  </w:style>
  <w:style w:type="character" w:customStyle="1" w:styleId="19">
    <w:name w:val="apple-converted-space"/>
    <w:autoRedefine/>
    <w:qFormat/>
    <w:uiPriority w:val="0"/>
  </w:style>
  <w:style w:type="character" w:customStyle="1" w:styleId="20">
    <w:name w:val="title"/>
    <w:basedOn w:val="11"/>
    <w:autoRedefine/>
    <w:qFormat/>
    <w:uiPriority w:val="0"/>
  </w:style>
  <w:style w:type="paragraph" w:styleId="21">
    <w:name w:val="List Paragraph"/>
    <w:basedOn w:val="1"/>
    <w:autoRedefine/>
    <w:qFormat/>
    <w:uiPriority w:val="34"/>
    <w:pPr>
      <w:ind w:firstLine="420" w:firstLineChars="200"/>
    </w:pPr>
    <w:rPr>
      <w:rFonts w:ascii="Calibri" w:hAnsi="Calibri"/>
      <w:szCs w:val="22"/>
    </w:rPr>
  </w:style>
  <w:style w:type="paragraph" w:customStyle="1" w:styleId="22">
    <w:name w:val="列出段落1"/>
    <w:basedOn w:val="1"/>
    <w:autoRedefine/>
    <w:qFormat/>
    <w:uiPriority w:val="0"/>
    <w:pPr>
      <w:ind w:firstLine="420" w:firstLineChars="200"/>
    </w:pPr>
    <w:rPr>
      <w:szCs w:val="24"/>
    </w:rPr>
  </w:style>
  <w:style w:type="table" w:customStyle="1" w:styleId="23">
    <w:name w:val="网格型1"/>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Table Paragraph"/>
    <w:basedOn w:val="1"/>
    <w:autoRedefine/>
    <w:qFormat/>
    <w:uiPriority w:val="1"/>
    <w:pPr>
      <w:widowControl/>
      <w:kinsoku w:val="0"/>
      <w:autoSpaceDE w:val="0"/>
      <w:autoSpaceDN w:val="0"/>
      <w:adjustRightInd w:val="0"/>
      <w:snapToGrid w:val="0"/>
      <w:spacing w:before="141"/>
      <w:ind w:left="689"/>
      <w:jc w:val="center"/>
      <w:textAlignment w:val="baseline"/>
    </w:pPr>
    <w:rPr>
      <w:rFonts w:ascii="Calibri" w:hAnsi="Calibri" w:eastAsia="Calibri" w:cs="Calibri"/>
      <w:snapToGrid w:val="0"/>
      <w:color w:val="00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2911</Words>
  <Characters>3022</Characters>
  <Lines>26</Lines>
  <Paragraphs>7</Paragraphs>
  <TotalTime>66</TotalTime>
  <ScaleCrop>false</ScaleCrop>
  <LinksUpToDate>false</LinksUpToDate>
  <CharactersWithSpaces>3107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2022-01-07T02:45:00Z</dcterms:created>
  <dc:creator>Administrator</dc:creator>
  <cp:lastModifiedBy>my</cp:lastModifiedBy>
  <cp:lastPrinted>2024-04-19T07:00:00Z</cp:lastPrinted>
  <dcterms:modified xsi:type="dcterms:W3CDTF">2024-04-22T07:00:43Z</dcterms:modified>
  <dc:title>河南省工程勘察设计行业协会</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68CE8C3AD1CD4105BDC98F89FA28A092_13</vt:lpwstr>
  </property>
</Properties>
</file>